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6" w:type="dxa"/>
        <w:tblInd w:w="-318" w:type="dxa"/>
        <w:tblLook w:val="01E0"/>
      </w:tblPr>
      <w:tblGrid>
        <w:gridCol w:w="4962"/>
        <w:gridCol w:w="5304"/>
      </w:tblGrid>
      <w:tr w:rsidR="0014369C" w:rsidRPr="0014369C" w:rsidTr="0014369C">
        <w:trPr>
          <w:trHeight w:val="359"/>
        </w:trPr>
        <w:tc>
          <w:tcPr>
            <w:tcW w:w="4962" w:type="dxa"/>
          </w:tcPr>
          <w:p w:rsidR="0014369C" w:rsidRPr="0014369C" w:rsidRDefault="0014369C" w:rsidP="007B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C">
              <w:rPr>
                <w:rFonts w:ascii="Times New Roman" w:hAnsi="Times New Roman" w:cs="Times New Roman"/>
                <w:sz w:val="24"/>
                <w:szCs w:val="24"/>
              </w:rPr>
              <w:t>TRƯỜNG ĐẠI HỌC BÁCH KHOA HÀ NỘI</w:t>
            </w:r>
          </w:p>
          <w:p w:rsidR="0014369C" w:rsidRPr="0014369C" w:rsidRDefault="0014369C" w:rsidP="007B4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9C">
              <w:rPr>
                <w:rFonts w:ascii="Times New Roman" w:hAnsi="Times New Roman" w:cs="Times New Roman"/>
                <w:b/>
                <w:sz w:val="26"/>
                <w:szCs w:val="24"/>
              </w:rPr>
              <w:t>PHÒNG KHOA HỌC CÔNG NGHỆ</w:t>
            </w:r>
          </w:p>
        </w:tc>
        <w:tc>
          <w:tcPr>
            <w:tcW w:w="5304" w:type="dxa"/>
          </w:tcPr>
          <w:p w:rsidR="0014369C" w:rsidRPr="0014369C" w:rsidRDefault="0014369C" w:rsidP="007B4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CỘNG HÒA XÃ HỘI CHỦ NGHĨA VIỆT NAM </w:t>
            </w:r>
            <w:proofErr w:type="spellStart"/>
            <w:r w:rsidRPr="0014369C">
              <w:rPr>
                <w:rFonts w:ascii="Times New Roman" w:hAnsi="Times New Roman" w:cs="Times New Roman"/>
                <w:b/>
                <w:sz w:val="26"/>
                <w:szCs w:val="24"/>
              </w:rPr>
              <w:t>Độc</w:t>
            </w:r>
            <w:proofErr w:type="spellEnd"/>
            <w:r w:rsidRPr="0014369C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14369C">
              <w:rPr>
                <w:rFonts w:ascii="Times New Roman" w:hAnsi="Times New Roman" w:cs="Times New Roman"/>
                <w:b/>
                <w:sz w:val="26"/>
                <w:szCs w:val="24"/>
              </w:rPr>
              <w:t>Lập</w:t>
            </w:r>
            <w:proofErr w:type="spellEnd"/>
            <w:r w:rsidRPr="0014369C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– </w:t>
            </w:r>
            <w:proofErr w:type="spellStart"/>
            <w:r w:rsidRPr="0014369C">
              <w:rPr>
                <w:rFonts w:ascii="Times New Roman" w:hAnsi="Times New Roman" w:cs="Times New Roman"/>
                <w:b/>
                <w:sz w:val="26"/>
                <w:szCs w:val="24"/>
              </w:rPr>
              <w:t>Tự</w:t>
            </w:r>
            <w:proofErr w:type="spellEnd"/>
            <w:r w:rsidRPr="0014369C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do – </w:t>
            </w:r>
            <w:proofErr w:type="spellStart"/>
            <w:r w:rsidRPr="0014369C">
              <w:rPr>
                <w:rFonts w:ascii="Times New Roman" w:hAnsi="Times New Roman" w:cs="Times New Roman"/>
                <w:b/>
                <w:sz w:val="26"/>
                <w:szCs w:val="24"/>
              </w:rPr>
              <w:t>Hạnh</w:t>
            </w:r>
            <w:proofErr w:type="spellEnd"/>
            <w:r w:rsidRPr="0014369C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14369C">
              <w:rPr>
                <w:rFonts w:ascii="Times New Roman" w:hAnsi="Times New Roman" w:cs="Times New Roman"/>
                <w:b/>
                <w:sz w:val="26"/>
                <w:szCs w:val="24"/>
              </w:rPr>
              <w:t>phúc</w:t>
            </w:r>
            <w:proofErr w:type="spellEnd"/>
          </w:p>
        </w:tc>
      </w:tr>
      <w:tr w:rsidR="0014369C" w:rsidRPr="0014369C" w:rsidTr="0014369C">
        <w:tc>
          <w:tcPr>
            <w:tcW w:w="4962" w:type="dxa"/>
          </w:tcPr>
          <w:p w:rsidR="0014369C" w:rsidRPr="0014369C" w:rsidRDefault="0014369C" w:rsidP="007B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</w:tcPr>
          <w:p w:rsidR="0014369C" w:rsidRPr="0014369C" w:rsidRDefault="0014369C" w:rsidP="0014369C">
            <w:pPr>
              <w:spacing w:before="24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1436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proofErr w:type="spellStart"/>
            <w:r w:rsidRPr="001436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1436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36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1436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436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1436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  <w:r w:rsidRPr="001436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1436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1436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1436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1436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1436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</w:tbl>
    <w:p w:rsidR="0014369C" w:rsidRDefault="0014369C" w:rsidP="0014369C">
      <w:pPr>
        <w:spacing w:before="60" w:after="60" w:line="300" w:lineRule="exact"/>
        <w:ind w:firstLine="539"/>
        <w:jc w:val="center"/>
        <w:rPr>
          <w:b/>
          <w:sz w:val="28"/>
          <w:szCs w:val="28"/>
          <w:lang w:val="pt-BR" w:eastAsia="zh-CN"/>
        </w:rPr>
      </w:pPr>
    </w:p>
    <w:p w:rsidR="0014369C" w:rsidRPr="0014369C" w:rsidRDefault="0014369C" w:rsidP="0014369C">
      <w:pPr>
        <w:spacing w:before="120" w:after="120" w:line="240" w:lineRule="auto"/>
        <w:jc w:val="center"/>
        <w:rPr>
          <w:b/>
          <w:sz w:val="36"/>
          <w:szCs w:val="30"/>
          <w:lang w:val="pt-BR" w:eastAsia="zh-CN"/>
        </w:rPr>
      </w:pPr>
      <w:r w:rsidRPr="0014369C">
        <w:rPr>
          <w:b/>
          <w:sz w:val="36"/>
          <w:szCs w:val="30"/>
          <w:lang w:val="pt-BR" w:eastAsia="zh-CN"/>
        </w:rPr>
        <w:t>TH</w:t>
      </w:r>
      <w:r>
        <w:rPr>
          <w:b/>
          <w:sz w:val="36"/>
          <w:szCs w:val="30"/>
          <w:lang w:val="pt-BR" w:eastAsia="zh-CN"/>
        </w:rPr>
        <w:t>Ô</w:t>
      </w:r>
      <w:r w:rsidRPr="0014369C">
        <w:rPr>
          <w:b/>
          <w:sz w:val="36"/>
          <w:szCs w:val="30"/>
          <w:lang w:val="pt-BR" w:eastAsia="zh-CN"/>
        </w:rPr>
        <w:t>NG BÁO</w:t>
      </w:r>
    </w:p>
    <w:p w:rsidR="0014369C" w:rsidRDefault="0014369C" w:rsidP="00D842F5"/>
    <w:p w:rsidR="0014369C" w:rsidRPr="0014369C" w:rsidRDefault="0014369C" w:rsidP="0014369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69C">
        <w:rPr>
          <w:rFonts w:ascii="Times New Roman" w:hAnsi="Times New Roman" w:cs="Times New Roman"/>
          <w:b/>
          <w:sz w:val="26"/>
          <w:szCs w:val="26"/>
        </w:rPr>
        <w:t>CUỘC THI SÁNG CHẾ 2018</w:t>
      </w:r>
    </w:p>
    <w:p w:rsidR="00D842F5" w:rsidRPr="0014369C" w:rsidRDefault="0014369C" w:rsidP="0014369C">
      <w:pPr>
        <w:jc w:val="center"/>
        <w:rPr>
          <w:rFonts w:ascii="Times New Roman" w:hAnsi="Times New Roman" w:cs="Times New Roman"/>
          <w:sz w:val="26"/>
          <w:szCs w:val="26"/>
        </w:rPr>
      </w:pPr>
      <w:r w:rsidRPr="0014369C">
        <w:rPr>
          <w:rFonts w:ascii="Times New Roman" w:hAnsi="Times New Roman" w:cs="Times New Roman"/>
          <w:sz w:val="26"/>
          <w:szCs w:val="26"/>
        </w:rPr>
        <w:t>CH</w:t>
      </w:r>
      <w:r>
        <w:rPr>
          <w:rFonts w:ascii="Times New Roman" w:hAnsi="Times New Roman" w:cs="Times New Roman"/>
          <w:sz w:val="26"/>
          <w:szCs w:val="26"/>
        </w:rPr>
        <w:t>Ủ</w:t>
      </w:r>
      <w:r w:rsidRPr="0014369C">
        <w:rPr>
          <w:rFonts w:ascii="Times New Roman" w:hAnsi="Times New Roman" w:cs="Times New Roman"/>
          <w:sz w:val="26"/>
          <w:szCs w:val="26"/>
        </w:rPr>
        <w:t xml:space="preserve"> Đ</w:t>
      </w:r>
      <w:r>
        <w:rPr>
          <w:rFonts w:ascii="Times New Roman" w:hAnsi="Times New Roman" w:cs="Times New Roman"/>
          <w:sz w:val="26"/>
          <w:szCs w:val="26"/>
        </w:rPr>
        <w:t>Ề</w:t>
      </w:r>
      <w:r w:rsidRPr="0014369C">
        <w:rPr>
          <w:rFonts w:ascii="Times New Roman" w:hAnsi="Times New Roman" w:cs="Times New Roman"/>
          <w:sz w:val="26"/>
          <w:szCs w:val="26"/>
        </w:rPr>
        <w:t>: SÁNG T</w:t>
      </w:r>
      <w:r>
        <w:rPr>
          <w:rFonts w:ascii="Times New Roman" w:hAnsi="Times New Roman" w:cs="Times New Roman"/>
          <w:sz w:val="26"/>
          <w:szCs w:val="26"/>
        </w:rPr>
        <w:t>Ạ</w:t>
      </w:r>
      <w:r w:rsidRPr="0014369C">
        <w:rPr>
          <w:rFonts w:ascii="Times New Roman" w:hAnsi="Times New Roman" w:cs="Times New Roman"/>
          <w:sz w:val="26"/>
          <w:szCs w:val="26"/>
        </w:rPr>
        <w:t>O CÔNG NGH</w:t>
      </w:r>
      <w:r>
        <w:rPr>
          <w:rFonts w:ascii="Times New Roman" w:hAnsi="Times New Roman" w:cs="Times New Roman"/>
          <w:sz w:val="26"/>
          <w:szCs w:val="26"/>
        </w:rPr>
        <w:t>Ệ</w:t>
      </w:r>
      <w:r w:rsidRPr="0014369C">
        <w:rPr>
          <w:rFonts w:ascii="Times New Roman" w:hAnsi="Times New Roman" w:cs="Times New Roman"/>
          <w:sz w:val="26"/>
          <w:szCs w:val="26"/>
        </w:rPr>
        <w:t xml:space="preserve"> CHO CU</w:t>
      </w:r>
      <w:r>
        <w:rPr>
          <w:rFonts w:ascii="Times New Roman" w:hAnsi="Times New Roman" w:cs="Times New Roman"/>
          <w:sz w:val="26"/>
          <w:szCs w:val="26"/>
        </w:rPr>
        <w:t>Ộ</w:t>
      </w:r>
      <w:r w:rsidRPr="0014369C">
        <w:rPr>
          <w:rFonts w:ascii="Times New Roman" w:hAnsi="Times New Roman" w:cs="Times New Roman"/>
          <w:sz w:val="26"/>
          <w:szCs w:val="26"/>
        </w:rPr>
        <w:t>C S</w:t>
      </w:r>
      <w:r>
        <w:rPr>
          <w:rFonts w:ascii="Times New Roman" w:hAnsi="Times New Roman" w:cs="Times New Roman"/>
          <w:sz w:val="26"/>
          <w:szCs w:val="26"/>
        </w:rPr>
        <w:t>Ố</w:t>
      </w:r>
      <w:r w:rsidRPr="0014369C">
        <w:rPr>
          <w:rFonts w:ascii="Times New Roman" w:hAnsi="Times New Roman" w:cs="Times New Roman"/>
          <w:sz w:val="26"/>
          <w:szCs w:val="26"/>
        </w:rPr>
        <w:t>NG HÀNG NGÀY</w:t>
      </w:r>
    </w:p>
    <w:p w:rsidR="00D842F5" w:rsidRPr="0014369C" w:rsidRDefault="00D842F5" w:rsidP="00D842F5">
      <w:pPr>
        <w:rPr>
          <w:rFonts w:ascii="Times New Roman" w:hAnsi="Times New Roman" w:cs="Times New Roman"/>
          <w:sz w:val="26"/>
          <w:szCs w:val="26"/>
        </w:rPr>
      </w:pPr>
    </w:p>
    <w:p w:rsidR="00D842F5" w:rsidRPr="0014369C" w:rsidRDefault="00D842F5" w:rsidP="00D842F5">
      <w:pPr>
        <w:rPr>
          <w:rFonts w:ascii="Times New Roman" w:hAnsi="Times New Roman" w:cs="Times New Roman"/>
          <w:sz w:val="26"/>
          <w:szCs w:val="26"/>
        </w:rPr>
      </w:pPr>
    </w:p>
    <w:p w:rsidR="00D842F5" w:rsidRPr="0014369C" w:rsidRDefault="00D842F5" w:rsidP="00D842F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4369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16.8,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Cục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tuệ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KHCN)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tuệ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(WIPO),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cục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tuệ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Hàn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(KIPO)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Đài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2018”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>.</w:t>
      </w:r>
    </w:p>
    <w:p w:rsidR="00D842F5" w:rsidRPr="0014369C" w:rsidRDefault="00D842F5" w:rsidP="00D842F5">
      <w:pPr>
        <w:rPr>
          <w:rFonts w:ascii="Times New Roman" w:hAnsi="Times New Roman" w:cs="Times New Roman"/>
          <w:sz w:val="26"/>
          <w:szCs w:val="26"/>
        </w:rPr>
      </w:pPr>
    </w:p>
    <w:p w:rsidR="00D842F5" w:rsidRPr="0014369C" w:rsidRDefault="00D842F5" w:rsidP="00D842F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niên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do WIPO, KIPO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tuệ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thúc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đẩy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thần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cải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cộng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>.</w:t>
      </w:r>
    </w:p>
    <w:p w:rsidR="00D842F5" w:rsidRPr="0014369C" w:rsidRDefault="00D842F5" w:rsidP="00D842F5">
      <w:pPr>
        <w:rPr>
          <w:rFonts w:ascii="Times New Roman" w:hAnsi="Times New Roman" w:cs="Times New Roman"/>
          <w:sz w:val="26"/>
          <w:szCs w:val="26"/>
        </w:rPr>
      </w:pPr>
    </w:p>
    <w:p w:rsidR="00D842F5" w:rsidRPr="0014369C" w:rsidRDefault="00D842F5" w:rsidP="00D842F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Nam,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2013 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hút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Điển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r w:rsidR="008550E5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="008550E5">
        <w:rPr>
          <w:rFonts w:ascii="Times New Roman" w:hAnsi="Times New Roman" w:cs="Times New Roman"/>
          <w:sz w:val="26"/>
          <w:szCs w:val="26"/>
        </w:rPr>
        <w:t>m</w:t>
      </w:r>
      <w:r w:rsidR="008550E5" w:rsidRPr="0014369C">
        <w:rPr>
          <w:rFonts w:ascii="Times New Roman" w:hAnsi="Times New Roman" w:cs="Times New Roman"/>
          <w:sz w:val="26"/>
          <w:szCs w:val="26"/>
        </w:rPr>
        <w:t>áy</w:t>
      </w:r>
      <w:proofErr w:type="spellEnd"/>
      <w:r w:rsidR="008550E5"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gặt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đập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lúa</w:t>
      </w:r>
      <w:proofErr w:type="spellEnd"/>
      <w:r w:rsidR="00CC747F">
        <w:rPr>
          <w:rFonts w:ascii="Times New Roman" w:hAnsi="Times New Roman" w:cs="Times New Roman"/>
          <w:sz w:val="26"/>
          <w:szCs w:val="26"/>
        </w:rPr>
        <w:t>”</w:t>
      </w:r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</w:t>
      </w:r>
      <w:r w:rsidR="00CC747F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="00CC74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TNHH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Nhựa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Hoàng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Thắng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Thơ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suất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kiệm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hao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hụt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lúa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r w:rsidR="00CC747F">
        <w:rPr>
          <w:rFonts w:ascii="Times New Roman" w:hAnsi="Times New Roman" w:cs="Times New Roman"/>
          <w:sz w:val="26"/>
          <w:szCs w:val="26"/>
        </w:rPr>
        <w:t xml:space="preserve">chỉ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50%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nông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rộng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rãi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sông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Cửu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Long</w:t>
      </w:r>
      <w:r w:rsidR="00CC74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747F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="00CC747F">
        <w:rPr>
          <w:rFonts w:ascii="Times New Roman" w:hAnsi="Times New Roman" w:cs="Times New Roman"/>
          <w:sz w:val="26"/>
          <w:szCs w:val="26"/>
        </w:rPr>
        <w:t>̀</w:t>
      </w:r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miền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>.</w:t>
      </w:r>
    </w:p>
    <w:p w:rsidR="00D842F5" w:rsidRPr="0014369C" w:rsidRDefault="00D842F5" w:rsidP="00D842F5">
      <w:pPr>
        <w:rPr>
          <w:rFonts w:ascii="Times New Roman" w:hAnsi="Times New Roman" w:cs="Times New Roman"/>
          <w:sz w:val="26"/>
          <w:szCs w:val="26"/>
        </w:rPr>
      </w:pPr>
    </w:p>
    <w:p w:rsidR="000175AA" w:rsidRDefault="00D842F5" w:rsidP="00D842F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4369C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”,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2018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8.2018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747F">
        <w:rPr>
          <w:rFonts w:ascii="Times New Roman" w:hAnsi="Times New Roman" w:cs="Times New Roman"/>
          <w:sz w:val="26"/>
          <w:szCs w:val="26"/>
        </w:rPr>
        <w:t>hết</w:t>
      </w:r>
      <w:proofErr w:type="spellEnd"/>
      <w:r w:rsidR="00CC74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4.2019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khuyến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khích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rộng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rãi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C747F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="00CC747F">
        <w:rPr>
          <w:rFonts w:ascii="Times New Roman" w:hAnsi="Times New Roman" w:cs="Times New Roman"/>
          <w:sz w:val="26"/>
          <w:szCs w:val="26"/>
        </w:rPr>
        <w:t xml:space="preserve">̉ </w:t>
      </w:r>
      <w:proofErr w:type="spellStart"/>
      <w:r w:rsidR="00CC747F">
        <w:rPr>
          <w:rFonts w:ascii="Times New Roman" w:hAnsi="Times New Roman" w:cs="Times New Roman"/>
          <w:sz w:val="26"/>
          <w:szCs w:val="26"/>
        </w:rPr>
        <w:t>dụng</w:t>
      </w:r>
      <w:proofErr w:type="spellEnd"/>
      <w:r w:rsidR="00CC74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dễ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dàng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kiệm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50E5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8550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50E5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8550E5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8550E5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="008550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50E5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CC74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>.</w:t>
      </w:r>
    </w:p>
    <w:p w:rsidR="006758C3" w:rsidRDefault="006758C3" w:rsidP="00D842F5">
      <w:pPr>
        <w:rPr>
          <w:rFonts w:ascii="Times New Roman" w:hAnsi="Times New Roman" w:cs="Times New Roman"/>
          <w:sz w:val="26"/>
          <w:szCs w:val="26"/>
        </w:rPr>
      </w:pPr>
    </w:p>
    <w:p w:rsidR="006758C3" w:rsidRDefault="00CC747F" w:rsidP="00D842F5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Tất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cả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c</w:t>
      </w:r>
      <w:r w:rsidR="006758C3" w:rsidRPr="006758C3">
        <w:rPr>
          <w:rFonts w:ascii="Times New Roman" w:hAnsi="Times New Roman" w:cs="Times New Roman" w:hint="cs"/>
          <w:sz w:val="26"/>
          <w:szCs w:val="26"/>
        </w:rPr>
        <w:t>ư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thổ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t</w:t>
      </w:r>
      <w:r w:rsidR="006758C3" w:rsidRPr="006758C3">
        <w:rPr>
          <w:rFonts w:ascii="Times New Roman" w:hAnsi="Times New Roman" w:cs="Times New Roman" w:hint="cs"/>
          <w:sz w:val="26"/>
          <w:szCs w:val="26"/>
        </w:rPr>
        <w:t>ư</w:t>
      </w:r>
      <w:r w:rsidR="006758C3" w:rsidRPr="006758C3">
        <w:rPr>
          <w:rFonts w:ascii="Times New Roman" w:hAnsi="Times New Roman" w:cs="Times New Roman"/>
          <w:sz w:val="26"/>
          <w:szCs w:val="26"/>
        </w:rPr>
        <w:t>ợng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đ</w:t>
      </w:r>
      <w:r w:rsidR="006758C3" w:rsidRPr="006758C3">
        <w:rPr>
          <w:rFonts w:ascii="Times New Roman" w:hAnsi="Times New Roman" w:cs="Times New Roman" w:hint="cs"/>
          <w:sz w:val="26"/>
          <w:szCs w:val="26"/>
        </w:rPr>
        <w:t>ư</w:t>
      </w:r>
      <w:r w:rsidR="006758C3" w:rsidRPr="006758C3">
        <w:rPr>
          <w:rFonts w:ascii="Times New Roman" w:hAnsi="Times New Roman" w:cs="Times New Roman"/>
          <w:sz w:val="26"/>
          <w:szCs w:val="26"/>
        </w:rPr>
        <w:t>ợc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đời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, an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...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bộc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lộ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(ở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n</w:t>
      </w:r>
      <w:r w:rsidR="006758C3" w:rsidRPr="006758C3">
        <w:rPr>
          <w:rFonts w:ascii="Times New Roman" w:hAnsi="Times New Roman" w:cs="Times New Roman" w:hint="cs"/>
          <w:sz w:val="26"/>
          <w:szCs w:val="26"/>
        </w:rPr>
        <w:t>ư</w:t>
      </w:r>
      <w:r w:rsidR="006758C3" w:rsidRPr="006758C3">
        <w:rPr>
          <w:rFonts w:ascii="Times New Roman" w:hAnsi="Times New Roman" w:cs="Times New Roman"/>
          <w:sz w:val="26"/>
          <w:szCs w:val="26"/>
        </w:rPr>
        <w:t>ớc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n</w:t>
      </w:r>
      <w:r w:rsidR="006758C3" w:rsidRPr="006758C3">
        <w:rPr>
          <w:rFonts w:ascii="Times New Roman" w:hAnsi="Times New Roman" w:cs="Times New Roman" w:hint="cs"/>
          <w:sz w:val="26"/>
          <w:szCs w:val="26"/>
        </w:rPr>
        <w:t>ư</w:t>
      </w:r>
      <w:r w:rsidR="006758C3" w:rsidRPr="006758C3">
        <w:rPr>
          <w:rFonts w:ascii="Times New Roman" w:hAnsi="Times New Roman" w:cs="Times New Roman"/>
          <w:sz w:val="26"/>
          <w:szCs w:val="26"/>
        </w:rPr>
        <w:t>ớc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31/5/2013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ch</w:t>
      </w:r>
      <w:r w:rsidR="006758C3" w:rsidRPr="006758C3">
        <w:rPr>
          <w:rFonts w:ascii="Times New Roman" w:hAnsi="Times New Roman" w:cs="Times New Roman" w:hint="cs"/>
          <w:sz w:val="26"/>
          <w:szCs w:val="26"/>
        </w:rPr>
        <w:t>ư</w:t>
      </w:r>
      <w:r w:rsidR="006758C3" w:rsidRPr="006758C3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2013, 2014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8C3" w:rsidRPr="006758C3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6758C3" w:rsidRPr="006758C3">
        <w:rPr>
          <w:rFonts w:ascii="Times New Roman" w:hAnsi="Times New Roman" w:cs="Times New Roman"/>
          <w:sz w:val="26"/>
          <w:szCs w:val="26"/>
        </w:rPr>
        <w:t>.</w:t>
      </w:r>
    </w:p>
    <w:p w:rsidR="006758C3" w:rsidRDefault="006758C3" w:rsidP="00D842F5">
      <w:pPr>
        <w:rPr>
          <w:rFonts w:ascii="Times New Roman" w:hAnsi="Times New Roman" w:cs="Times New Roman"/>
          <w:sz w:val="26"/>
          <w:szCs w:val="26"/>
        </w:rPr>
      </w:pPr>
    </w:p>
    <w:p w:rsidR="006758C3" w:rsidRPr="006758C3" w:rsidRDefault="006758C3" w:rsidP="006758C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758C3">
        <w:rPr>
          <w:rFonts w:ascii="Times New Roman" w:hAnsi="Times New Roman" w:cs="Times New Roman"/>
          <w:sz w:val="26"/>
          <w:szCs w:val="26"/>
        </w:rPr>
        <w:lastRenderedPageBreak/>
        <w:t>Nhận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31/12/2018.</w:t>
      </w:r>
    </w:p>
    <w:p w:rsidR="006758C3" w:rsidRPr="006758C3" w:rsidRDefault="006758C3" w:rsidP="006758C3">
      <w:pPr>
        <w:rPr>
          <w:rFonts w:ascii="Times New Roman" w:hAnsi="Times New Roman" w:cs="Times New Roman"/>
          <w:sz w:val="26"/>
          <w:szCs w:val="26"/>
        </w:rPr>
      </w:pPr>
    </w:p>
    <w:p w:rsidR="006758C3" w:rsidRPr="006758C3" w:rsidRDefault="006758C3" w:rsidP="006758C3">
      <w:pPr>
        <w:rPr>
          <w:rFonts w:ascii="Times New Roman" w:hAnsi="Times New Roman" w:cs="Times New Roman"/>
          <w:sz w:val="26"/>
          <w:szCs w:val="26"/>
        </w:rPr>
      </w:pPr>
      <w:r w:rsidRPr="006758C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Đà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Nẵng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Minh (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8/2018)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>.</w:t>
      </w:r>
    </w:p>
    <w:p w:rsidR="006758C3" w:rsidRPr="006758C3" w:rsidRDefault="006758C3" w:rsidP="006758C3">
      <w:pPr>
        <w:rPr>
          <w:rFonts w:ascii="Times New Roman" w:hAnsi="Times New Roman" w:cs="Times New Roman"/>
          <w:sz w:val="26"/>
          <w:szCs w:val="26"/>
        </w:rPr>
      </w:pPr>
    </w:p>
    <w:p w:rsidR="006758C3" w:rsidRPr="006758C3" w:rsidRDefault="006758C3" w:rsidP="006758C3">
      <w:pPr>
        <w:rPr>
          <w:rFonts w:ascii="Times New Roman" w:hAnsi="Times New Roman" w:cs="Times New Roman"/>
          <w:sz w:val="26"/>
          <w:szCs w:val="26"/>
        </w:rPr>
      </w:pPr>
      <w:r w:rsidRPr="006758C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Vòng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Chung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4/2019.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Vòng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Chung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, 10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giả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Vòng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05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02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>.</w:t>
      </w:r>
    </w:p>
    <w:p w:rsidR="006758C3" w:rsidRPr="006758C3" w:rsidRDefault="006758C3" w:rsidP="006758C3">
      <w:pPr>
        <w:rPr>
          <w:rFonts w:ascii="Times New Roman" w:hAnsi="Times New Roman" w:cs="Times New Roman"/>
          <w:sz w:val="26"/>
          <w:szCs w:val="26"/>
        </w:rPr>
      </w:pPr>
    </w:p>
    <w:p w:rsidR="006758C3" w:rsidRPr="006758C3" w:rsidRDefault="006758C3" w:rsidP="006758C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758C3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cấu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: 01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, 01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Nhì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, 01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Ba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07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Khuyến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khích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>.</w:t>
      </w:r>
    </w:p>
    <w:p w:rsidR="006758C3" w:rsidRPr="006758C3" w:rsidRDefault="006758C3" w:rsidP="006758C3">
      <w:pPr>
        <w:rPr>
          <w:rFonts w:ascii="Times New Roman" w:hAnsi="Times New Roman" w:cs="Times New Roman"/>
          <w:sz w:val="26"/>
          <w:szCs w:val="26"/>
        </w:rPr>
      </w:pPr>
    </w:p>
    <w:p w:rsidR="006758C3" w:rsidRPr="0014369C" w:rsidRDefault="006758C3" w:rsidP="006758C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bá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8C3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6758C3">
        <w:rPr>
          <w:rFonts w:ascii="Times New Roman" w:hAnsi="Times New Roman" w:cs="Times New Roman"/>
          <w:sz w:val="26"/>
          <w:szCs w:val="26"/>
        </w:rPr>
        <w:t>.</w:t>
      </w:r>
    </w:p>
    <w:p w:rsidR="0014369C" w:rsidRDefault="0014369C" w:rsidP="00D842F5">
      <w:pPr>
        <w:rPr>
          <w:rFonts w:ascii="Times New Roman" w:hAnsi="Times New Roman" w:cs="Times New Roman"/>
          <w:sz w:val="26"/>
          <w:szCs w:val="26"/>
        </w:rPr>
      </w:pPr>
    </w:p>
    <w:p w:rsidR="00ED0EEB" w:rsidRDefault="00ED0EEB" w:rsidP="00D842F5">
      <w:pPr>
        <w:rPr>
          <w:rFonts w:ascii="Times New Roman" w:hAnsi="Times New Roman" w:cs="Times New Roman"/>
          <w:i/>
          <w:sz w:val="26"/>
          <w:szCs w:val="26"/>
        </w:rPr>
      </w:pPr>
      <w:r w:rsidRPr="00ED0EEB">
        <w:rPr>
          <w:rFonts w:ascii="Times New Roman" w:hAnsi="Times New Roman" w:cs="Times New Roman"/>
          <w:i/>
          <w:sz w:val="26"/>
          <w:szCs w:val="26"/>
        </w:rPr>
        <w:t xml:space="preserve">Chi </w:t>
      </w:r>
      <w:proofErr w:type="spellStart"/>
      <w:r w:rsidRPr="00ED0EEB">
        <w:rPr>
          <w:rFonts w:ascii="Times New Roman" w:hAnsi="Times New Roman" w:cs="Times New Roman"/>
          <w:i/>
          <w:sz w:val="26"/>
          <w:szCs w:val="26"/>
        </w:rPr>
        <w:t>tiết</w:t>
      </w:r>
      <w:proofErr w:type="spellEnd"/>
      <w:r w:rsidRPr="00ED0EE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D0EEB">
        <w:rPr>
          <w:rFonts w:ascii="Times New Roman" w:hAnsi="Times New Roman" w:cs="Times New Roman"/>
          <w:i/>
          <w:sz w:val="26"/>
          <w:szCs w:val="26"/>
        </w:rPr>
        <w:t>vê</w:t>
      </w:r>
      <w:proofErr w:type="spellEnd"/>
      <w:r w:rsidRPr="00ED0EEB">
        <w:rPr>
          <w:rFonts w:ascii="Times New Roman" w:hAnsi="Times New Roman" w:cs="Times New Roman"/>
          <w:i/>
          <w:sz w:val="26"/>
          <w:szCs w:val="26"/>
        </w:rPr>
        <w:t xml:space="preserve">̀ </w:t>
      </w:r>
      <w:proofErr w:type="spellStart"/>
      <w:r w:rsidRPr="00ED0EEB">
        <w:rPr>
          <w:rFonts w:ascii="Times New Roman" w:hAnsi="Times New Roman" w:cs="Times New Roman"/>
          <w:i/>
          <w:sz w:val="26"/>
          <w:szCs w:val="26"/>
        </w:rPr>
        <w:t>cuộc</w:t>
      </w:r>
      <w:proofErr w:type="spellEnd"/>
      <w:r w:rsidRPr="00ED0EE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D0EEB">
        <w:rPr>
          <w:rFonts w:ascii="Times New Roman" w:hAnsi="Times New Roman" w:cs="Times New Roman"/>
          <w:i/>
          <w:sz w:val="26"/>
          <w:szCs w:val="26"/>
        </w:rPr>
        <w:t>thi</w:t>
      </w:r>
      <w:proofErr w:type="spellEnd"/>
      <w:r w:rsidRPr="00ED0EE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D0EEB">
        <w:rPr>
          <w:rFonts w:ascii="Times New Roman" w:hAnsi="Times New Roman" w:cs="Times New Roman"/>
          <w:i/>
          <w:sz w:val="26"/>
          <w:szCs w:val="26"/>
        </w:rPr>
        <w:t>xin</w:t>
      </w:r>
      <w:proofErr w:type="spellEnd"/>
      <w:r w:rsidRPr="00ED0EE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D0EEB">
        <w:rPr>
          <w:rFonts w:ascii="Times New Roman" w:hAnsi="Times New Roman" w:cs="Times New Roman"/>
          <w:i/>
          <w:sz w:val="26"/>
          <w:szCs w:val="26"/>
        </w:rPr>
        <w:t>liên</w:t>
      </w:r>
      <w:proofErr w:type="spellEnd"/>
      <w:r w:rsidRPr="00ED0EE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D0EEB">
        <w:rPr>
          <w:rFonts w:ascii="Times New Roman" w:hAnsi="Times New Roman" w:cs="Times New Roman"/>
          <w:i/>
          <w:sz w:val="26"/>
          <w:szCs w:val="26"/>
        </w:rPr>
        <w:t>hê</w:t>
      </w:r>
      <w:proofErr w:type="spellEnd"/>
      <w:r w:rsidRPr="00ED0EEB">
        <w:rPr>
          <w:rFonts w:ascii="Times New Roman" w:hAnsi="Times New Roman" w:cs="Times New Roman"/>
          <w:i/>
          <w:sz w:val="26"/>
          <w:szCs w:val="26"/>
        </w:rPr>
        <w:t>̣:</w:t>
      </w:r>
    </w:p>
    <w:p w:rsidR="00ED0EEB" w:rsidRDefault="00ED0EEB" w:rsidP="00ED0EEB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D0EEB">
        <w:rPr>
          <w:rFonts w:ascii="Times New Roman" w:hAnsi="Times New Roman" w:cs="Times New Roman"/>
          <w:b/>
          <w:sz w:val="26"/>
          <w:szCs w:val="26"/>
        </w:rPr>
        <w:t>Trung</w:t>
      </w:r>
      <w:proofErr w:type="spellEnd"/>
      <w:r w:rsidRPr="00ED0E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D0EEB">
        <w:rPr>
          <w:rFonts w:ascii="Times New Roman" w:hAnsi="Times New Roman" w:cs="Times New Roman"/>
          <w:b/>
          <w:sz w:val="26"/>
          <w:szCs w:val="26"/>
        </w:rPr>
        <w:t>tâm</w:t>
      </w:r>
      <w:proofErr w:type="spellEnd"/>
      <w:r w:rsidRPr="00ED0E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D0EEB">
        <w:rPr>
          <w:rFonts w:ascii="Times New Roman" w:hAnsi="Times New Roman" w:cs="Times New Roman"/>
          <w:b/>
          <w:sz w:val="26"/>
          <w:szCs w:val="26"/>
        </w:rPr>
        <w:t>Nghiên</w:t>
      </w:r>
      <w:proofErr w:type="spellEnd"/>
      <w:r w:rsidRPr="00ED0E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D0EEB">
        <w:rPr>
          <w:rFonts w:ascii="Times New Roman" w:hAnsi="Times New Roman" w:cs="Times New Roman"/>
          <w:b/>
          <w:sz w:val="26"/>
          <w:szCs w:val="26"/>
        </w:rPr>
        <w:t>cứu</w:t>
      </w:r>
      <w:proofErr w:type="spellEnd"/>
      <w:r w:rsidRPr="00ED0E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D0EEB">
        <w:rPr>
          <w:rFonts w:ascii="Times New Roman" w:hAnsi="Times New Roman" w:cs="Times New Roman"/>
          <w:b/>
          <w:sz w:val="26"/>
          <w:szCs w:val="26"/>
        </w:rPr>
        <w:t>va</w:t>
      </w:r>
      <w:proofErr w:type="spellEnd"/>
      <w:r w:rsidRPr="00ED0EEB">
        <w:rPr>
          <w:rFonts w:ascii="Times New Roman" w:hAnsi="Times New Roman" w:cs="Times New Roman"/>
          <w:b/>
          <w:sz w:val="26"/>
          <w:szCs w:val="26"/>
        </w:rPr>
        <w:t xml:space="preserve">̀ </w:t>
      </w:r>
      <w:proofErr w:type="spellStart"/>
      <w:r w:rsidRPr="00ED0EEB">
        <w:rPr>
          <w:rFonts w:ascii="Times New Roman" w:hAnsi="Times New Roman" w:cs="Times New Roman"/>
          <w:b/>
          <w:sz w:val="26"/>
          <w:szCs w:val="26"/>
        </w:rPr>
        <w:t>Đào</w:t>
      </w:r>
      <w:proofErr w:type="spellEnd"/>
      <w:r w:rsidRPr="00ED0E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D0EEB">
        <w:rPr>
          <w:rFonts w:ascii="Times New Roman" w:hAnsi="Times New Roman" w:cs="Times New Roman"/>
          <w:b/>
          <w:sz w:val="26"/>
          <w:szCs w:val="26"/>
        </w:rPr>
        <w:t>tạo</w:t>
      </w:r>
      <w:proofErr w:type="spellEnd"/>
      <w:r w:rsidRPr="00ED0EEB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ED0EEB">
        <w:rPr>
          <w:rFonts w:ascii="Times New Roman" w:hAnsi="Times New Roman" w:cs="Times New Roman"/>
          <w:b/>
          <w:sz w:val="26"/>
          <w:szCs w:val="26"/>
        </w:rPr>
        <w:t>Cục</w:t>
      </w:r>
      <w:proofErr w:type="spellEnd"/>
      <w:r w:rsidRPr="00ED0E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D0EEB">
        <w:rPr>
          <w:rFonts w:ascii="Times New Roman" w:hAnsi="Times New Roman" w:cs="Times New Roman"/>
          <w:b/>
          <w:sz w:val="26"/>
          <w:szCs w:val="26"/>
        </w:rPr>
        <w:t>Sơ</w:t>
      </w:r>
      <w:proofErr w:type="spellEnd"/>
      <w:r w:rsidRPr="00ED0EEB">
        <w:rPr>
          <w:rFonts w:ascii="Times New Roman" w:hAnsi="Times New Roman" w:cs="Times New Roman"/>
          <w:b/>
          <w:sz w:val="26"/>
          <w:szCs w:val="26"/>
        </w:rPr>
        <w:t xml:space="preserve">̉ </w:t>
      </w:r>
      <w:proofErr w:type="spellStart"/>
      <w:r w:rsidRPr="00ED0EEB">
        <w:rPr>
          <w:rFonts w:ascii="Times New Roman" w:hAnsi="Times New Roman" w:cs="Times New Roman"/>
          <w:b/>
          <w:sz w:val="26"/>
          <w:szCs w:val="26"/>
        </w:rPr>
        <w:t>hữu</w:t>
      </w:r>
      <w:proofErr w:type="spellEnd"/>
      <w:r w:rsidRPr="00ED0EEB">
        <w:rPr>
          <w:rFonts w:ascii="Times New Roman" w:hAnsi="Times New Roman" w:cs="Times New Roman"/>
          <w:b/>
          <w:sz w:val="26"/>
          <w:szCs w:val="26"/>
        </w:rPr>
        <w:t xml:space="preserve"> trí </w:t>
      </w:r>
      <w:proofErr w:type="spellStart"/>
      <w:r w:rsidRPr="00ED0EEB">
        <w:rPr>
          <w:rFonts w:ascii="Times New Roman" w:hAnsi="Times New Roman" w:cs="Times New Roman"/>
          <w:b/>
          <w:sz w:val="26"/>
          <w:szCs w:val="26"/>
        </w:rPr>
        <w:t>tuê</w:t>
      </w:r>
      <w:proofErr w:type="spellEnd"/>
      <w:r w:rsidRPr="00ED0EEB">
        <w:rPr>
          <w:rFonts w:ascii="Times New Roman" w:hAnsi="Times New Roman" w:cs="Times New Roman"/>
          <w:b/>
          <w:sz w:val="26"/>
          <w:szCs w:val="26"/>
        </w:rPr>
        <w:t>̣)</w:t>
      </w:r>
    </w:p>
    <w:p w:rsidR="00ED0EEB" w:rsidRDefault="00ED0EEB" w:rsidP="00ED0EEB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ĐC: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Sô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́ 386,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Nguyễn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Trãi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Thanh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Xuân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Hà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Nội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D0EEB" w:rsidRDefault="00ED0EEB" w:rsidP="00ED0EEB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ĐT: 024 3858 6455</w:t>
      </w:r>
    </w:p>
    <w:p w:rsidR="00ED0EEB" w:rsidRDefault="00ED0EEB" w:rsidP="00ED0EEB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Email: </w:t>
      </w:r>
      <w:hyperlink r:id="rId5" w:history="1">
        <w:r w:rsidRPr="00AC51EA">
          <w:rPr>
            <w:rStyle w:val="Hyperlink"/>
            <w:rFonts w:ascii="Times New Roman" w:hAnsi="Times New Roman" w:cs="Times New Roman"/>
            <w:b/>
            <w:sz w:val="26"/>
            <w:szCs w:val="26"/>
          </w:rPr>
          <w:t>cuocthisangche@noip.gov.vn</w:t>
        </w:r>
      </w:hyperlink>
    </w:p>
    <w:p w:rsidR="00ED0EEB" w:rsidRPr="00ED0EEB" w:rsidRDefault="00ED0EEB" w:rsidP="00D842F5">
      <w:pPr>
        <w:rPr>
          <w:rFonts w:ascii="Times New Roman" w:hAnsi="Times New Roman" w:cs="Times New Roman"/>
          <w:b/>
          <w:sz w:val="26"/>
          <w:szCs w:val="26"/>
        </w:rPr>
      </w:pPr>
    </w:p>
    <w:p w:rsidR="0014369C" w:rsidRDefault="0014369C" w:rsidP="0014369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4369C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9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1436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0EEB" w:rsidRDefault="00ED0EEB" w:rsidP="0014369C">
      <w:pPr>
        <w:rPr>
          <w:rFonts w:ascii="Times New Roman" w:hAnsi="Times New Roman" w:cs="Times New Roman"/>
          <w:sz w:val="26"/>
          <w:szCs w:val="26"/>
        </w:rPr>
      </w:pPr>
    </w:p>
    <w:p w:rsidR="0014369C" w:rsidRPr="0014369C" w:rsidRDefault="0014369C" w:rsidP="0014369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4369C" w:rsidRPr="0014369C" w:rsidRDefault="0014369C" w:rsidP="0014369C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4369C">
        <w:rPr>
          <w:rFonts w:ascii="Times New Roman" w:hAnsi="Times New Roman" w:cs="Times New Roman"/>
          <w:b/>
          <w:sz w:val="26"/>
          <w:szCs w:val="26"/>
        </w:rPr>
        <w:t>PHÒNG KHOA HỌC CÔNG NGHỆ</w:t>
      </w:r>
    </w:p>
    <w:sectPr w:rsidR="0014369C" w:rsidRPr="0014369C" w:rsidSect="0029149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ynh Trung Hai">
    <w15:presenceInfo w15:providerId="None" w15:userId="Huynh Trung Ha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842F5"/>
    <w:rsid w:val="0014369C"/>
    <w:rsid w:val="001D143C"/>
    <w:rsid w:val="001D23C2"/>
    <w:rsid w:val="001F4FBB"/>
    <w:rsid w:val="0029149B"/>
    <w:rsid w:val="003042E6"/>
    <w:rsid w:val="003205DA"/>
    <w:rsid w:val="00463A2C"/>
    <w:rsid w:val="004822E7"/>
    <w:rsid w:val="005913F3"/>
    <w:rsid w:val="00614989"/>
    <w:rsid w:val="006758C3"/>
    <w:rsid w:val="007050C1"/>
    <w:rsid w:val="00772B42"/>
    <w:rsid w:val="007E3539"/>
    <w:rsid w:val="008550E5"/>
    <w:rsid w:val="008F1AFC"/>
    <w:rsid w:val="009000D9"/>
    <w:rsid w:val="00975E0E"/>
    <w:rsid w:val="00A00E12"/>
    <w:rsid w:val="00AD612F"/>
    <w:rsid w:val="00B828F8"/>
    <w:rsid w:val="00BB0BB8"/>
    <w:rsid w:val="00BF1DBB"/>
    <w:rsid w:val="00C06783"/>
    <w:rsid w:val="00CA38EB"/>
    <w:rsid w:val="00CC747F"/>
    <w:rsid w:val="00D80870"/>
    <w:rsid w:val="00D842F5"/>
    <w:rsid w:val="00DC7D4B"/>
    <w:rsid w:val="00E84E4F"/>
    <w:rsid w:val="00ED0EEB"/>
    <w:rsid w:val="00FD211D"/>
    <w:rsid w:val="00FD3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E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uocthisangche@noip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25D0-62C6-4DFB-B656-6D13767A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2018-08-22T03:11:00Z</cp:lastPrinted>
  <dcterms:created xsi:type="dcterms:W3CDTF">2018-08-22T07:08:00Z</dcterms:created>
  <dcterms:modified xsi:type="dcterms:W3CDTF">2018-08-22T09:13:00Z</dcterms:modified>
</cp:coreProperties>
</file>