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880572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96BD793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1695C">
              <w:rPr>
                <w:rFonts w:ascii="Arial" w:hAnsi="Arial" w:cs="Arial"/>
                <w:b/>
                <w:bCs/>
              </w:rPr>
              <w:t>2</w:t>
            </w:r>
            <w:r w:rsidR="00081494">
              <w:rPr>
                <w:rFonts w:ascii="Arial" w:hAnsi="Arial" w:cs="Arial"/>
                <w:b/>
                <w:bCs/>
              </w:rPr>
              <w:t>9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71904149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081494">
              <w:rPr>
                <w:rFonts w:ascii="Arial" w:hAnsi="Arial" w:cs="Arial"/>
              </w:rPr>
              <w:t>23</w:t>
            </w:r>
            <w:r w:rsidR="00626456">
              <w:rPr>
                <w:rFonts w:ascii="Arial" w:hAnsi="Arial" w:cs="Arial"/>
              </w:rPr>
              <w:t>/0</w:t>
            </w:r>
            <w:r w:rsidR="001566C7">
              <w:rPr>
                <w:rFonts w:ascii="Arial" w:hAnsi="Arial" w:cs="Arial"/>
              </w:rPr>
              <w:t>3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A25EDE">
              <w:rPr>
                <w:rFonts w:ascii="Arial" w:hAnsi="Arial" w:cs="Arial"/>
              </w:rPr>
              <w:t>2</w:t>
            </w:r>
            <w:r w:rsidR="00081494">
              <w:rPr>
                <w:rFonts w:ascii="Arial" w:hAnsi="Arial" w:cs="Arial"/>
              </w:rPr>
              <w:t>9</w:t>
            </w:r>
            <w:r w:rsidR="00EB5A4F">
              <w:rPr>
                <w:rFonts w:ascii="Arial" w:hAnsi="Arial" w:cs="Arial"/>
              </w:rPr>
              <w:t>/03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7D13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80572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87A8E" w:rsidRPr="00387A8E" w14:paraId="47A944CD" w14:textId="77777777" w:rsidTr="004458E8">
        <w:trPr>
          <w:trHeight w:val="16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87A8E" w:rsidRPr="004F4051" w:rsidRDefault="00387A8E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062AAA12" w:rsidR="00387A8E" w:rsidRPr="004F4051" w:rsidRDefault="00081494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23</w:t>
            </w:r>
            <w:r w:rsidR="001566C7">
              <w:rPr>
                <w:rFonts w:ascii="Lato" w:hAnsi="Lato" w:cs="Arial"/>
                <w:b/>
                <w:bCs/>
              </w:rPr>
              <w:t>/03</w:t>
            </w:r>
            <w:r w:rsidR="00387A8E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3D164054" w:rsidR="00387A8E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10h30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1806C266" w:rsidR="00387A8E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(GS. </w:t>
            </w:r>
            <w:r>
              <w:rPr>
                <w:rFonts w:ascii="Lato" w:hAnsi="Lato"/>
                <w:sz w:val="24"/>
                <w:szCs w:val="24"/>
              </w:rPr>
              <w:t>L.A.</w:t>
            </w:r>
            <w:r w:rsidRPr="004458E8">
              <w:rPr>
                <w:rFonts w:ascii="Lato" w:hAnsi="Lato"/>
                <w:sz w:val="24"/>
                <w:szCs w:val="24"/>
              </w:rPr>
              <w:t xml:space="preserve"> Tuấn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GS.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V.V.Yêm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Thống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Pern Krai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Pern.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12F0090C" w:rsidR="00387A8E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183C74FF" w:rsidR="00387A8E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4458E8" w:rsidRPr="00387A8E" w14:paraId="470FB4CD" w14:textId="77777777" w:rsidTr="004458E8">
        <w:trPr>
          <w:trHeight w:val="17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786A013" w14:textId="77777777" w:rsidR="004458E8" w:rsidRPr="004F4051" w:rsidRDefault="004458E8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B7BD75" w14:textId="5EEA5155" w:rsidR="004458E8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396D" w14:textId="6E55D29F" w:rsidR="004458E8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Viện AI4LIFE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Toyoto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D141" w14:textId="77777777" w:rsidR="004458E8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5F8F78" w14:textId="3FB2B9DD" w:rsidR="004458E8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4458E8" w:rsidRPr="00387A8E" w14:paraId="00875F46" w14:textId="77777777" w:rsidTr="004458E8">
        <w:trPr>
          <w:trHeight w:val="23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DA6229F" w14:textId="77777777" w:rsidR="004458E8" w:rsidRPr="004F4051" w:rsidRDefault="004458E8" w:rsidP="004458E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8AE5A9" w14:textId="1313F3E4" w:rsidR="004458E8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B34" w14:textId="7F8026B9" w:rsidR="004458E8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H.Q.Thắng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, PGS.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H.Đ.Chính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họp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triển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hoạt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KHCN ĐMST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CNCL.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D652" w14:textId="725A908C" w:rsidR="004458E8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Trưởng đơn vị Trường/ Viện NC/ Khoa quản ngành. Ban KHCN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8C5C1" w14:textId="1768491E" w:rsidR="004458E8" w:rsidRPr="00C329C4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4458E8" w:rsidRPr="00081494" w14:paraId="41567E0A" w14:textId="77777777" w:rsidTr="00880572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A00CA5" w14:textId="77777777" w:rsidR="004458E8" w:rsidRPr="00387A8E" w:rsidRDefault="004458E8" w:rsidP="004458E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4511B9FB" w14:textId="28A89790" w:rsidR="004458E8" w:rsidRPr="004458E8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A2F" w14:textId="4783950C" w:rsidR="004458E8" w:rsidRPr="004458E8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Khai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lớp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tiếng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miễn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phí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khoá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3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Văn phòng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Phòng Giáo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Quốc ở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nước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ngoài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(KEC), ĐSQ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Quốc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Việt 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B7B68" w14:textId="1DF9CA59" w:rsidR="004458E8" w:rsidRPr="004458E8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Ban HTDN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A38EB" w14:textId="608C3325" w:rsidR="004458E8" w:rsidRPr="004458E8" w:rsidRDefault="004458E8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C7-111</w:t>
            </w:r>
          </w:p>
        </w:tc>
      </w:tr>
      <w:tr w:rsidR="00F4670C" w:rsidRPr="0010244E" w14:paraId="1251BC2C" w14:textId="77777777" w:rsidTr="004458E8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F4670C" w:rsidRPr="004F4051" w:rsidRDefault="00F4670C" w:rsidP="004458E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4BE1BEAE" w:rsidR="00F4670C" w:rsidRPr="004F4051" w:rsidRDefault="00F4670C" w:rsidP="004458E8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24/03/2026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505F9EDB" w:rsidR="00F4670C" w:rsidRPr="00F072AC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07200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251290D" w:rsidR="00F4670C" w:rsidRPr="00F072AC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r w:rsidR="005475F9">
              <w:rPr>
                <w:rFonts w:ascii="Lato" w:hAnsi="Lato"/>
                <w:sz w:val="24"/>
                <w:szCs w:val="24"/>
              </w:rPr>
              <w:t>ĐT</w:t>
            </w:r>
            <w:r w:rsidRPr="00707200">
              <w:rPr>
                <w:rFonts w:ascii="Lato" w:hAnsi="Lato"/>
                <w:sz w:val="24"/>
                <w:szCs w:val="24"/>
              </w:rPr>
              <w:t xml:space="preserve"> “</w:t>
            </w:r>
            <w:r w:rsidR="005475F9">
              <w:rPr>
                <w:rFonts w:ascii="Lato" w:hAnsi="Lato"/>
                <w:sz w:val="24"/>
                <w:szCs w:val="24"/>
              </w:rPr>
              <w:t>NC</w:t>
            </w:r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ảnh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hưởng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đồng pha tạp kim loại chuyển tiếp và </w:t>
            </w:r>
            <w:r w:rsidR="005475F9">
              <w:rPr>
                <w:rFonts w:ascii="Lato" w:hAnsi="Lato"/>
                <w:sz w:val="24"/>
                <w:szCs w:val="24"/>
              </w:rPr>
              <w:t>KL</w:t>
            </w:r>
            <w:r w:rsidRPr="00707200">
              <w:rPr>
                <w:rFonts w:ascii="Lato" w:hAnsi="Lato"/>
                <w:sz w:val="24"/>
                <w:szCs w:val="24"/>
              </w:rPr>
              <w:t xml:space="preserve"> phi từ (Al, Zr)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r w:rsidR="005475F9">
              <w:rPr>
                <w:rFonts w:ascii="Lato" w:hAnsi="Lato"/>
                <w:sz w:val="24"/>
                <w:szCs w:val="24"/>
              </w:rPr>
              <w:t>ĐT</w:t>
            </w:r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r w:rsidR="005475F9">
              <w:rPr>
                <w:rFonts w:ascii="Lato" w:hAnsi="Lato"/>
                <w:sz w:val="24"/>
                <w:szCs w:val="24"/>
              </w:rPr>
              <w:t>VL</w:t>
            </w:r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sắt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chì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Bi0.5Na0.5TiO3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r w:rsidR="005475F9">
              <w:rPr>
                <w:rFonts w:ascii="Lato" w:hAnsi="Lato"/>
                <w:sz w:val="24"/>
                <w:szCs w:val="24"/>
              </w:rPr>
              <w:t>PT</w:t>
            </w:r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r w:rsidR="005475F9">
              <w:rPr>
                <w:rFonts w:ascii="Lato" w:hAnsi="Lato"/>
                <w:sz w:val="24"/>
                <w:szCs w:val="24"/>
              </w:rPr>
              <w:t>VL</w:t>
            </w:r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đa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pha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sắt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r w:rsidR="005475F9">
              <w:rPr>
                <w:rFonts w:ascii="Lato" w:hAnsi="Lato"/>
                <w:sz w:val="24"/>
                <w:szCs w:val="24"/>
              </w:rPr>
              <w:t>ĐT</w:t>
            </w:r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” -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số B2024-BKA-25 (CNĐT PGS. </w:t>
            </w:r>
            <w:proofErr w:type="spellStart"/>
            <w:r w:rsidR="005475F9">
              <w:rPr>
                <w:rFonts w:ascii="Lato" w:hAnsi="Lato"/>
                <w:sz w:val="24"/>
                <w:szCs w:val="24"/>
              </w:rPr>
              <w:t>Đ.Đ.</w:t>
            </w:r>
            <w:r w:rsidRPr="00707200">
              <w:rPr>
                <w:rFonts w:ascii="Lato" w:hAnsi="Lato"/>
                <w:sz w:val="24"/>
                <w:szCs w:val="24"/>
              </w:rPr>
              <w:t>Dũng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20A8F3D3" w:rsidR="00F4670C" w:rsidRPr="00F072AC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56804F35" w:rsidR="00F4670C" w:rsidRPr="00F072AC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07200">
              <w:rPr>
                <w:rFonts w:ascii="Lato" w:hAnsi="Lato"/>
                <w:sz w:val="24"/>
                <w:szCs w:val="24"/>
              </w:rPr>
              <w:t xml:space="preserve">P.115 –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C10</w:t>
            </w:r>
          </w:p>
        </w:tc>
      </w:tr>
      <w:tr w:rsidR="00F4670C" w:rsidRPr="0010244E" w14:paraId="471E2AF1" w14:textId="77777777" w:rsidTr="00017E6B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40E44C" w14:textId="77777777" w:rsidR="00F4670C" w:rsidRPr="004F4051" w:rsidRDefault="00F4670C" w:rsidP="004458E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265B" w14:textId="04E28108" w:rsidR="00F4670C" w:rsidRPr="00F072AC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4458E8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3685" w14:textId="331507D2" w:rsidR="00F4670C" w:rsidRPr="00F072AC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BGĐ (PGS. H.Q. Thắng)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“Semiconductor knowledge exchange for Vietnam”.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4E68" w14:textId="759B9878" w:rsidR="00F4670C" w:rsidRPr="00F072AC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Thày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DFA733" w14:textId="1C808192" w:rsidR="00F4670C" w:rsidRPr="00F072AC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4670C" w:rsidRPr="0010244E" w14:paraId="2CCDA1BB" w14:textId="77777777" w:rsidTr="00C329C4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D691FC" w14:textId="77777777" w:rsidR="00F4670C" w:rsidRPr="0010244E" w:rsidRDefault="00F4670C" w:rsidP="004458E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AB4630" w14:textId="5BC80FED" w:rsidR="00F4670C" w:rsidRPr="00707200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4458E8">
              <w:rPr>
                <w:rFonts w:ascii="Lato" w:hAnsi="Lato"/>
                <w:sz w:val="24"/>
                <w:szCs w:val="24"/>
              </w:rPr>
              <w:t>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0E0" w14:textId="24B79545" w:rsidR="00F4670C" w:rsidRPr="00707200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BGĐ (PGS. H.Đ.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Geleximco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ĐH Giao Thông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Thượng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Hải.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1BA" w14:textId="31E63B94" w:rsidR="00F4670C" w:rsidRPr="00707200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Ban KHCN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8A7C42" w14:textId="2500A89E" w:rsidR="00F4670C" w:rsidRPr="00707200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F4670C" w:rsidRPr="0010244E" w14:paraId="616F6644" w14:textId="77777777" w:rsidTr="003B0B8D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72CB7E" w14:textId="77777777" w:rsidR="00F4670C" w:rsidRPr="0010244E" w:rsidRDefault="00F4670C" w:rsidP="004458E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F5693B" w14:textId="43AB28FD" w:rsidR="00F4670C" w:rsidRPr="004458E8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072AC"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454F" w14:textId="77777777" w:rsidR="00F4670C" w:rsidRPr="00F072AC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072AC">
              <w:rPr>
                <w:rFonts w:ascii="Lato" w:hAnsi="Lato"/>
                <w:sz w:val="24"/>
                <w:szCs w:val="24"/>
              </w:rPr>
              <w:t xml:space="preserve">Khai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Triển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lãm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Đức "Vũ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trụ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- Con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người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- Trí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minh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>".</w:t>
            </w:r>
          </w:p>
          <w:p w14:paraId="0DD2C8B7" w14:textId="5B92F4E8" w:rsidR="00F4670C" w:rsidRPr="004458E8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482" w14:textId="5A7FA18B" w:rsidR="00F4670C" w:rsidRPr="004458E8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Trường, Phòng, Ban, Khoa, Viện, Trung tâm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. Trung tâm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Khảo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thí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Trao đổi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văn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653406" w14:textId="77777777" w:rsidR="00F4670C" w:rsidRPr="00F072AC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Sảnh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072AC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F072AC">
              <w:rPr>
                <w:rFonts w:ascii="Lato" w:hAnsi="Lato"/>
                <w:sz w:val="24"/>
                <w:szCs w:val="24"/>
              </w:rPr>
              <w:t xml:space="preserve"> C7</w:t>
            </w:r>
          </w:p>
          <w:p w14:paraId="1D0199A1" w14:textId="711C0905" w:rsidR="00F4670C" w:rsidRPr="004458E8" w:rsidRDefault="00F4670C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4670C" w:rsidRPr="0010244E" w14:paraId="69DFFD9B" w14:textId="77777777" w:rsidTr="00017E6B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495B61" w14:textId="77777777" w:rsidR="00F4670C" w:rsidRPr="0010244E" w:rsidRDefault="00F4670C" w:rsidP="004458E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439836" w14:textId="7CE1DA72" w:rsidR="00F4670C" w:rsidRPr="002B1938" w:rsidRDefault="000742EE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742EE">
              <w:rPr>
                <w:rFonts w:ascii="Lato" w:hAnsi="Lato"/>
                <w:sz w:val="24"/>
                <w:szCs w:val="24"/>
              </w:rPr>
              <w:t>11h15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038C" w14:textId="3A69B624" w:rsidR="000742EE" w:rsidRPr="000742EE" w:rsidRDefault="000742EE" w:rsidP="000742EE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bế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bóng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đá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nữ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khoa BKFS 2026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7733591C" w14:textId="72D9772B" w:rsidR="00F4670C" w:rsidRPr="002B1938" w:rsidRDefault="00F4670C" w:rsidP="000742E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6D01" w14:textId="59203869" w:rsidR="00F4670C" w:rsidRPr="002B1938" w:rsidRDefault="000742EE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Ban Công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Ban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Ban Quản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lastRenderedPageBreak/>
              <w:t>sân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vận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Khoa Giáo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Trung tâm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tri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số, Trung tâm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dịch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hỗ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trợ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khoa, Trung tâm Y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Trường/Khoa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Đoàn -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bạn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khoa.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D86D25" w14:textId="74CA0428" w:rsidR="00F4670C" w:rsidRPr="002B1938" w:rsidRDefault="000742EE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lastRenderedPageBreak/>
              <w:t>Sân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vận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khoa</w:t>
            </w:r>
          </w:p>
        </w:tc>
      </w:tr>
      <w:tr w:rsidR="00F4670C" w:rsidRPr="0010244E" w14:paraId="47F51D6F" w14:textId="77777777" w:rsidTr="00880572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2CB199F" w14:textId="77777777" w:rsidR="00F4670C" w:rsidRPr="0010244E" w:rsidRDefault="00F4670C" w:rsidP="00F4670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A2D854" w14:textId="0FFDA71F" w:rsidR="00F4670C" w:rsidRPr="002B193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1938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A1E" w14:textId="2E02C0BC" w:rsidR="00F4670C" w:rsidRPr="002B193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1938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r w:rsidR="00736E2A">
              <w:rPr>
                <w:rFonts w:ascii="Lato" w:hAnsi="Lato"/>
                <w:sz w:val="24"/>
                <w:szCs w:val="24"/>
              </w:rPr>
              <w:t>TS</w:t>
            </w:r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r w:rsidR="00736E2A">
              <w:rPr>
                <w:rFonts w:ascii="Lato" w:hAnsi="Lato"/>
                <w:sz w:val="24"/>
                <w:szCs w:val="24"/>
              </w:rPr>
              <w:t>ĐHBK</w:t>
            </w:r>
            <w:r w:rsidRPr="002B1938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r w:rsidR="00736E2A">
              <w:rPr>
                <w:rFonts w:ascii="Lato" w:hAnsi="Lato"/>
                <w:sz w:val="24"/>
                <w:szCs w:val="24"/>
              </w:rPr>
              <w:t>NCS:</w:t>
            </w:r>
            <w:r w:rsidRPr="002B1938">
              <w:rPr>
                <w:rFonts w:ascii="Lato" w:hAnsi="Lato"/>
                <w:sz w:val="24"/>
                <w:szCs w:val="24"/>
              </w:rPr>
              <w:t xml:space="preserve"> Nguyễn Văn Biết.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chặn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sự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tồn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một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số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phương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elliptic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parabolic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suy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biến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(Nonexistence and boundedness results for some degenerate elliptic and parabolic equations).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số: 9460101</w:t>
            </w:r>
            <w:r w:rsidR="00736E2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E15" w14:textId="77777777" w:rsidR="00F4670C" w:rsidRPr="002B193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C43368" w14:textId="6F88F4DD" w:rsidR="00F4670C" w:rsidRPr="002B193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1938"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F4670C" w:rsidRPr="00A87218" w14:paraId="38D08C89" w14:textId="77777777" w:rsidTr="004458E8">
        <w:trPr>
          <w:trHeight w:val="9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F4670C" w:rsidRPr="0046251E" w:rsidRDefault="00F4670C" w:rsidP="00F4670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289FDE36" w:rsidR="00F4670C" w:rsidRPr="0046251E" w:rsidRDefault="00F4670C" w:rsidP="00F4670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25/03/2026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43904239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0ACB5FEE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Strathclyde (Vương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Anh).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46A1B710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769DA966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F4670C" w:rsidRPr="00A87218" w14:paraId="0A2F96D8" w14:textId="77777777" w:rsidTr="004458E8">
        <w:trPr>
          <w:trHeight w:val="19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FFEF508" w14:textId="77777777" w:rsidR="00F4670C" w:rsidRPr="0046251E" w:rsidRDefault="00F4670C" w:rsidP="00F4670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30B3801" w14:textId="3ED73E66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10h30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6132" w14:textId="2216C20C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BGĐ (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GS.V.V.Yêm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Triển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lãm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tranh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: Công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Nông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Argentina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vươn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ra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thế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giới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851E" w14:textId="7822413C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Theo Thư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. Ban HTĐN, Trường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KHSS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>. ·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F8B474" w14:textId="13FA46FC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Alumni</w:t>
            </w:r>
          </w:p>
        </w:tc>
      </w:tr>
      <w:bookmarkEnd w:id="0"/>
      <w:tr w:rsidR="00F4670C" w:rsidRPr="00A87218" w14:paraId="139A0C06" w14:textId="77777777" w:rsidTr="000D7780">
        <w:trPr>
          <w:trHeight w:val="10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7151AFC" w14:textId="77777777" w:rsidR="00F4670C" w:rsidRPr="0046251E" w:rsidRDefault="00F4670C" w:rsidP="00F4670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B8FE3A" w14:textId="5AA5A628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D7780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841" w14:textId="1939F384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14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uỷ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FFA4" w14:textId="04ADC3B7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D7780">
              <w:rPr>
                <w:rFonts w:ascii="Lato" w:hAnsi="Lato"/>
                <w:sz w:val="24"/>
                <w:szCs w:val="24"/>
              </w:rPr>
              <w:t xml:space="preserve">Văn phòng ĐU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25221B" w14:textId="7EF007AC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D7780"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F4670C" w:rsidRPr="00A87218" w14:paraId="1A09E87E" w14:textId="77777777" w:rsidTr="00E42D9C">
        <w:trPr>
          <w:trHeight w:val="18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EA0EB9C" w14:textId="77777777" w:rsidR="00F4670C" w:rsidRPr="0046251E" w:rsidRDefault="00F4670C" w:rsidP="00F4670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B7DDD" w14:textId="767DD155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1494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57FB" w14:textId="53D4AF1A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1494">
              <w:rPr>
                <w:rFonts w:ascii="Lato" w:hAnsi="Lato"/>
                <w:sz w:val="24"/>
                <w:szCs w:val="24"/>
              </w:rPr>
              <w:t xml:space="preserve">Công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tổng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hoạt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2025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triển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hoạt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2026.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A13" w14:textId="214E50CA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trở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lên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. VPCĐ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7EF856" w14:textId="547E0EC7" w:rsidR="00F4670C" w:rsidRPr="004458E8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1494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081494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4670C" w:rsidRPr="00A87218" w14:paraId="4FA993DC" w14:textId="77777777" w:rsidTr="00880572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D9F990" w14:textId="77777777" w:rsidR="00F4670C" w:rsidRPr="00764766" w:rsidRDefault="00F4670C" w:rsidP="00F4670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48071E" w14:textId="6AD1EB24" w:rsidR="00F4670C" w:rsidRPr="00081494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2D7" w14:textId="3F54EA2A" w:rsidR="00F4670C" w:rsidRPr="00081494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(GS. L.A, Tuấn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GS.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V.V.Yêm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Thống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Tymen.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1CE2" w14:textId="377ED374" w:rsidR="00F4670C" w:rsidRPr="00081494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CEE95" w14:textId="7523353C" w:rsidR="00F4670C" w:rsidRPr="00081494" w:rsidRDefault="00F4670C" w:rsidP="00F4670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D52212" w:rsidRPr="00582326" w14:paraId="31CFD65C" w14:textId="77777777" w:rsidTr="00D52212">
        <w:trPr>
          <w:trHeight w:val="21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D52212" w:rsidRPr="005C65A8" w:rsidRDefault="00D52212" w:rsidP="00D522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5B52DB8" w:rsidR="00D52212" w:rsidRPr="005C65A8" w:rsidRDefault="00D52212" w:rsidP="00D522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26/03/2026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1D00839E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DC5526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37C61027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5526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ĐH Vanderbilt (Hoa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6F50AC38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44667425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5526">
              <w:rPr>
                <w:rFonts w:ascii="Lato" w:hAnsi="Lato"/>
                <w:sz w:val="24"/>
                <w:szCs w:val="24"/>
              </w:rPr>
              <w:t>C1-2</w:t>
            </w:r>
            <w:r>
              <w:rPr>
                <w:rFonts w:ascii="Lato" w:hAnsi="Lato"/>
                <w:sz w:val="24"/>
                <w:szCs w:val="24"/>
              </w:rPr>
              <w:t>24</w:t>
            </w:r>
          </w:p>
        </w:tc>
      </w:tr>
      <w:tr w:rsidR="00D52212" w:rsidRPr="00582326" w14:paraId="6F3E2ED5" w14:textId="77777777" w:rsidTr="00EA4881">
        <w:trPr>
          <w:trHeight w:val="70"/>
        </w:trPr>
        <w:tc>
          <w:tcPr>
            <w:tcW w:w="1930" w:type="dxa"/>
            <w:vMerge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160BA0F" w14:textId="77777777" w:rsidR="00D52212" w:rsidRPr="005C65A8" w:rsidRDefault="00D52212" w:rsidP="00D522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CE7291" w14:textId="17594D10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52212">
              <w:rPr>
                <w:rFonts w:ascii="Lato" w:hAnsi="Lato"/>
                <w:sz w:val="24"/>
                <w:szCs w:val="24"/>
              </w:rPr>
              <w:t>10</w:t>
            </w:r>
            <w:r w:rsidRPr="00D52212">
              <w:rPr>
                <w:rFonts w:ascii="Lato" w:hAnsi="Lato"/>
                <w:sz w:val="24"/>
                <w:szCs w:val="24"/>
              </w:rPr>
              <w:t>h</w:t>
            </w:r>
            <w:r w:rsidRPr="00D52212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974" w14:textId="5D99A7B5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hyperlink r:id="rId9" w:history="1">
              <w:r w:rsidRPr="00D52212">
                <w:rPr>
                  <w:rFonts w:ascii="Lato" w:hAnsi="Lato"/>
                  <w:sz w:val="24"/>
                  <w:szCs w:val="24"/>
                </w:rPr>
                <w:t xml:space="preserve">BGĐ (PGS. </w:t>
              </w:r>
              <w:proofErr w:type="spellStart"/>
              <w:r>
                <w:rPr>
                  <w:rFonts w:ascii="Lato" w:hAnsi="Lato"/>
                  <w:sz w:val="24"/>
                  <w:szCs w:val="24"/>
                </w:rPr>
                <w:t>H.Đ.</w:t>
              </w:r>
              <w:r w:rsidRPr="00D52212">
                <w:rPr>
                  <w:rFonts w:ascii="Lato" w:hAnsi="Lato"/>
                  <w:sz w:val="24"/>
                  <w:szCs w:val="24"/>
                </w:rPr>
                <w:t>Chính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)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chủ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trì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buổi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làm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việc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trực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tiếp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với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Cục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Đổi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mới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sáng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tạo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, Chuyển đổi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xanh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và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Khuyến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công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– </w:t>
              </w:r>
              <w:proofErr w:type="spellStart"/>
              <w:r w:rsidRPr="00D52212">
                <w:rPr>
                  <w:rFonts w:ascii="Lato" w:hAnsi="Lato"/>
                  <w:sz w:val="24"/>
                  <w:szCs w:val="24"/>
                </w:rPr>
                <w:t>Bộ</w:t>
              </w:r>
              <w:proofErr w:type="spellEnd"/>
              <w:r w:rsidRPr="00D52212">
                <w:rPr>
                  <w:rFonts w:ascii="Lato" w:hAnsi="Lato"/>
                  <w:sz w:val="24"/>
                  <w:szCs w:val="24"/>
                </w:rPr>
                <w:t xml:space="preserve"> Công Thương.</w:t>
              </w:r>
            </w:hyperlink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85B" w14:textId="16A775AE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 xml:space="preserve"> VPĐH, </w:t>
            </w: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 xml:space="preserve"> Trường, </w:t>
            </w: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 xml:space="preserve"> Khoa, Viện. Ban KHCN </w:t>
            </w: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52212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D52212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1AC682" w14:textId="0E1FA889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52212">
              <w:rPr>
                <w:rFonts w:ascii="Lato" w:hAnsi="Lato"/>
                <w:sz w:val="24"/>
                <w:szCs w:val="24"/>
              </w:rPr>
              <w:t>C1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D52212">
              <w:rPr>
                <w:rFonts w:ascii="Lato" w:hAnsi="Lato"/>
                <w:sz w:val="24"/>
                <w:szCs w:val="24"/>
              </w:rPr>
              <w:t>222</w:t>
            </w:r>
          </w:p>
        </w:tc>
      </w:tr>
      <w:tr w:rsidR="00D52212" w:rsidRPr="00582326" w14:paraId="114605B1" w14:textId="77777777" w:rsidTr="009325A8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842A072" w14:textId="77777777" w:rsidR="00D52212" w:rsidRPr="005C65A8" w:rsidRDefault="00D52212" w:rsidP="00D522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12054A" w14:textId="12667590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07200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B37D" w14:textId="3D4EA473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“</w:t>
            </w:r>
            <w:r>
              <w:rPr>
                <w:rFonts w:ascii="Lato" w:hAnsi="Lato"/>
                <w:sz w:val="24"/>
                <w:szCs w:val="24"/>
              </w:rPr>
              <w:t>NC</w:t>
            </w:r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HH</w:t>
            </w:r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đánh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hiệu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kháng nấm bệnh cây trồng của cây Bông ổi (L. camara) và cây Gai cua (Argemone mexicana) ở Việt Nam” -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số B2024-BKA-26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707200">
              <w:rPr>
                <w:rFonts w:ascii="Lato" w:hAnsi="Lato"/>
                <w:sz w:val="24"/>
                <w:szCs w:val="24"/>
              </w:rPr>
              <w:t>(CNĐT PGS. TS. Trần Thị Minh).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8074" w14:textId="77777777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5FA4E8" w14:textId="72C19399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07200">
              <w:rPr>
                <w:rFonts w:ascii="Lato" w:hAnsi="Lato"/>
                <w:sz w:val="24"/>
                <w:szCs w:val="24"/>
              </w:rPr>
              <w:t xml:space="preserve">P.215 – </w:t>
            </w:r>
            <w:proofErr w:type="spellStart"/>
            <w:r w:rsidRPr="00707200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707200">
              <w:rPr>
                <w:rFonts w:ascii="Lato" w:hAnsi="Lato"/>
                <w:sz w:val="24"/>
                <w:szCs w:val="24"/>
              </w:rPr>
              <w:t xml:space="preserve"> C4</w:t>
            </w:r>
          </w:p>
        </w:tc>
      </w:tr>
      <w:tr w:rsidR="00D52212" w:rsidRPr="00582326" w14:paraId="6786D1B0" w14:textId="77777777" w:rsidTr="009325A8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77101AF" w14:textId="77777777" w:rsidR="00D52212" w:rsidRPr="005C65A8" w:rsidRDefault="00D52212" w:rsidP="00D522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55A4B8D" w14:textId="074850E4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574A3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23CF" w14:textId="7C53FB7D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thiết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kế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hệ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thống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điều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khiển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đo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trí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điểm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tụ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r w:rsidRPr="00A574A3">
              <w:rPr>
                <w:rFonts w:ascii="Lato" w:hAnsi="Lato"/>
                <w:sz w:val="24"/>
                <w:szCs w:val="24"/>
              </w:rPr>
              <w:lastRenderedPageBreak/>
              <w:t xml:space="preserve">laser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xử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ảnh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” -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số B2024-BKA-12 (CNĐT TS. Nguyễn Thị Kim Cúc)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8FE4" w14:textId="77777777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819E9" w14:textId="3CE3E13F" w:rsidR="00D52212" w:rsidRPr="008C325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574A3">
              <w:rPr>
                <w:rFonts w:ascii="Lato" w:hAnsi="Lato"/>
                <w:sz w:val="24"/>
                <w:szCs w:val="24"/>
              </w:rPr>
              <w:t xml:space="preserve">P.502M – </w:t>
            </w:r>
            <w:proofErr w:type="spellStart"/>
            <w:r w:rsidRPr="00A574A3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A574A3">
              <w:rPr>
                <w:rFonts w:ascii="Lato" w:hAnsi="Lato"/>
                <w:sz w:val="24"/>
                <w:szCs w:val="24"/>
              </w:rPr>
              <w:t xml:space="preserve"> C7</w:t>
            </w:r>
          </w:p>
        </w:tc>
      </w:tr>
      <w:tr w:rsidR="00D52212" w:rsidRPr="004D1764" w14:paraId="240B1981" w14:textId="77777777" w:rsidTr="00C329C4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3E86CC1" w14:textId="77777777" w:rsidR="00D52212" w:rsidRPr="009F25CD" w:rsidRDefault="00D52212" w:rsidP="00D5221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A10D91" w14:textId="0A2BEEB7" w:rsidR="00D52212" w:rsidRPr="00A574A3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5526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B6A" w14:textId="324CAFF4" w:rsidR="00D52212" w:rsidRPr="00A574A3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5526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ĐH Adelaide (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Úc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7E6E" w14:textId="7B4F31B7" w:rsidR="00D52212" w:rsidRPr="00DC5526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5526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</w:p>
          <w:p w14:paraId="16641640" w14:textId="7A05D250" w:rsidR="00D52212" w:rsidRPr="00A574A3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B64894" w14:textId="15E1DC9C" w:rsidR="00D52212" w:rsidRPr="00A574A3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5526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D52212" w:rsidRPr="004D1764" w14:paraId="35B715B0" w14:textId="77777777" w:rsidTr="00F4670C">
        <w:trPr>
          <w:trHeight w:val="5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D4C87B3" w14:textId="77777777" w:rsidR="00D52212" w:rsidRPr="009F25CD" w:rsidRDefault="00D52212" w:rsidP="00D5221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FEAB6D" w14:textId="30FBEC6A" w:rsidR="00D52212" w:rsidRPr="00707200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5526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66CA" w14:textId="4BA96FA8" w:rsidR="00D52212" w:rsidRPr="00707200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5526">
              <w:rPr>
                <w:rFonts w:ascii="Lato" w:hAnsi="Lato"/>
                <w:sz w:val="24"/>
                <w:szCs w:val="24"/>
              </w:rPr>
              <w:t xml:space="preserve">Họp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thường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Điều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phối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Mạng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lưới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CSV</w:t>
            </w:r>
            <w:r>
              <w:rPr>
                <w:rFonts w:ascii="Lato" w:hAnsi="Lato"/>
                <w:sz w:val="24"/>
                <w:szCs w:val="24"/>
              </w:rPr>
              <w:t>,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2654" w14:textId="77777777" w:rsidR="00D52212" w:rsidRPr="00707200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A4147" w14:textId="3E2D4F02" w:rsidR="00D52212" w:rsidRPr="00707200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Toà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Cựu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DC55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5526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</w:p>
        </w:tc>
      </w:tr>
      <w:tr w:rsidR="00D52212" w:rsidRPr="004D1764" w14:paraId="6D07EBD1" w14:textId="77777777" w:rsidTr="00880572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C96E10" w14:textId="77777777" w:rsidR="00D52212" w:rsidRPr="009F25CD" w:rsidRDefault="00D52212" w:rsidP="00D5221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903B7F" w14:textId="45CEAABD" w:rsidR="00D52212" w:rsidRPr="00707200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742EE">
              <w:rPr>
                <w:rFonts w:ascii="Lato" w:hAnsi="Lato"/>
                <w:sz w:val="24"/>
                <w:szCs w:val="24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44C3" w14:textId="679DC361" w:rsidR="00D52212" w:rsidRPr="000742EE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kỷ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niệm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95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lập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Đoàn TNCS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Hồ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Chí Minh &amp; Chung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Cuộc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SVBK 2026 “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khoa – 70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vươn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xa”.</w:t>
            </w:r>
          </w:p>
          <w:p w14:paraId="24474F41" w14:textId="77777777" w:rsidR="00D52212" w:rsidRPr="00707200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3B77" w14:textId="1D2B8185" w:rsidR="00D52212" w:rsidRPr="00707200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uỷ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Ban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Công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Cựu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chiến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binh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Cựu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Trường/Khoa/Trung tâm;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Cựu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Đoàn –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Đoàn –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E2FAD" w14:textId="1AB92216" w:rsidR="00D52212" w:rsidRPr="00707200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742EE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0742EE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D52212" w:rsidRPr="00896F97" w14:paraId="47941A9C" w14:textId="77777777" w:rsidTr="00880572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D52212" w:rsidRPr="0046251E" w:rsidRDefault="00D52212" w:rsidP="00D522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65A8C6AA" w:rsidR="00D52212" w:rsidRPr="00421102" w:rsidRDefault="00D52212" w:rsidP="00D5221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27/03/2026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371DE068" w:rsidR="00D52212" w:rsidRPr="002B193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1938"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5B07A1D5" w:rsidR="00D52212" w:rsidRPr="00A25EDE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1938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2B1938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Phạm Đức Tuân.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phương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pháp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đo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lường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3D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bề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mặt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phản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xạ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xác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trí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loại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vi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hạt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sử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holography.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2B1938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2B1938">
              <w:rPr>
                <w:rFonts w:ascii="Lato" w:hAnsi="Lato"/>
                <w:sz w:val="24"/>
                <w:szCs w:val="24"/>
              </w:rPr>
              <w:t xml:space="preserve"> số: 9520103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2FBAE5F" w:rsidR="00D52212" w:rsidRPr="002B193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264493FB" w:rsidR="00D52212" w:rsidRPr="002B193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1938"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D52212" w:rsidRPr="00896F97" w14:paraId="6BCE6D6E" w14:textId="77777777" w:rsidTr="000D7780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5B3D52A" w14:textId="77777777" w:rsidR="00D52212" w:rsidRPr="00CE4198" w:rsidRDefault="00D52212" w:rsidP="00D522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057276" w14:textId="504AECBB" w:rsidR="00D52212" w:rsidRPr="004458E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20A4" w14:textId="244FC054" w:rsidR="00D52212" w:rsidRPr="00474DB1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0D7780">
              <w:rPr>
                <w:rFonts w:ascii="Lato" w:hAnsi="Lato"/>
                <w:sz w:val="24"/>
                <w:szCs w:val="24"/>
              </w:rPr>
              <w:t>“NHÀ NƯỚC – DOANH NGHIỆP – NHÀ TRƯỜNG: CHUNG TAY VÌ ĐỔI MỚI SÁNG TẠO”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474DB1">
              <w:rPr>
                <w:rFonts w:ascii="Lato" w:hAnsi="Lato"/>
                <w:sz w:val="24"/>
                <w:szCs w:val="24"/>
              </w:rPr>
              <w:t>(Kết nối tri thức – Kiến tạo tương lai)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EC26" w14:textId="4C39D721" w:rsidR="00D52212" w:rsidRPr="004458E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Trường VL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8D4CF6" w14:textId="44021F83" w:rsidR="00D52212" w:rsidRPr="004458E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10 – Thư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Tạ</w:t>
            </w:r>
            <w:proofErr w:type="spellEnd"/>
            <w:r w:rsidRPr="000D7780">
              <w:rPr>
                <w:rFonts w:ascii="Lato" w:hAnsi="Lato"/>
                <w:sz w:val="24"/>
                <w:szCs w:val="24"/>
              </w:rPr>
              <w:t xml:space="preserve"> Quang </w:t>
            </w:r>
            <w:proofErr w:type="spellStart"/>
            <w:r w:rsidRPr="000D7780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D52212" w:rsidRPr="00896F97" w14:paraId="31FC2BDF" w14:textId="77777777" w:rsidTr="00880572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0B0F1F1" w14:textId="77777777" w:rsidR="00D52212" w:rsidRPr="00CE4198" w:rsidRDefault="00D52212" w:rsidP="00D522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3E9A0A" w14:textId="559EED99" w:rsidR="00D52212" w:rsidRPr="004458E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7CA1" w14:textId="4D0DF181" w:rsidR="00D52212" w:rsidRPr="004458E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BGĐ (PGS. N.P.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Điền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KAIST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Ming Chi University of Technology.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DDE" w14:textId="2AF6C36C" w:rsidR="00D52212" w:rsidRPr="004458E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458E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4458E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95C06" w14:textId="57B3CCBE" w:rsidR="00D52212" w:rsidRPr="004458E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458E8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D52212" w:rsidRPr="0050287C" w14:paraId="24958840" w14:textId="77777777" w:rsidTr="00880572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D52212" w:rsidRPr="0046251E" w:rsidRDefault="00D52212" w:rsidP="00D522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F5B0D83" w:rsidR="00D52212" w:rsidRPr="0046251E" w:rsidRDefault="00D52212" w:rsidP="00D5221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28/03/2026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2CE08985" w:rsidR="00D52212" w:rsidRPr="0072110E" w:rsidRDefault="00D52212" w:rsidP="00D5221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0137B952" w:rsidR="00D52212" w:rsidRPr="0050287C" w:rsidRDefault="00D52212" w:rsidP="00D5221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57247670" w:rsidR="00D52212" w:rsidRPr="0072110E" w:rsidRDefault="00D52212" w:rsidP="00D5221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6C67934" w:rsidR="00D52212" w:rsidRPr="0072110E" w:rsidRDefault="00D52212" w:rsidP="00D5221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</w:tr>
      <w:tr w:rsidR="00D52212" w:rsidRPr="0050287C" w14:paraId="416DA398" w14:textId="77777777" w:rsidTr="00880572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D52212" w:rsidRPr="0010244E" w:rsidRDefault="00D52212" w:rsidP="00D522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16CA8992" w:rsidR="00D52212" w:rsidRPr="00137F85" w:rsidRDefault="00D52212" w:rsidP="00D5221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13509E03" w:rsidR="00D52212" w:rsidRPr="00137F85" w:rsidRDefault="00D52212" w:rsidP="00D5221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6E4CCC90" w:rsidR="00D52212" w:rsidRPr="00137F85" w:rsidRDefault="00D52212" w:rsidP="00D5221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0F9BFD30" w:rsidR="00D52212" w:rsidRPr="00137F85" w:rsidRDefault="00D52212" w:rsidP="00D52212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</w:tr>
      <w:tr w:rsidR="00D52212" w:rsidRPr="005471AD" w14:paraId="04461EFB" w14:textId="77777777" w:rsidTr="00880572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D52212" w:rsidRPr="0046251E" w:rsidRDefault="00D52212" w:rsidP="00D522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00C6C2B5" w:rsidR="00D52212" w:rsidRPr="0046251E" w:rsidRDefault="00D52212" w:rsidP="00D5221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29/03/2026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66C2688F" w14:textId="1FEEA4B0" w:rsidR="00D52212" w:rsidRPr="006D3D5C" w:rsidRDefault="00D52212" w:rsidP="00D52212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32200C" w14:textId="3D5FD156" w:rsidR="00D52212" w:rsidRPr="00C511EF" w:rsidRDefault="00D52212" w:rsidP="00D52212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044DFD" w14:textId="3ED26C18" w:rsidR="00D52212" w:rsidRPr="00992951" w:rsidRDefault="00D52212" w:rsidP="00D52212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ED7FA0" w14:textId="7B6A7036" w:rsidR="00D52212" w:rsidRPr="006D3D5C" w:rsidRDefault="00D52212" w:rsidP="00D52212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D52212" w:rsidRPr="00F4122A" w14:paraId="12D7FB73" w14:textId="77777777" w:rsidTr="00880572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D52212" w:rsidRPr="00F4122A" w:rsidRDefault="00D52212" w:rsidP="00D52212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152DE9D" w:rsidR="00D52212" w:rsidRPr="00540C3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79C46C0" w:rsidR="00D52212" w:rsidRPr="00540C3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5333DC6E" w:rsidR="00D52212" w:rsidRPr="00540C3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2FF488E1" w:rsidR="00D52212" w:rsidRPr="00540C38" w:rsidRDefault="00D52212" w:rsidP="00D5221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7"/>
  </w:num>
  <w:num w:numId="2" w16cid:durableId="1114668827">
    <w:abstractNumId w:val="2"/>
  </w:num>
  <w:num w:numId="3" w16cid:durableId="1160466395">
    <w:abstractNumId w:val="23"/>
  </w:num>
  <w:num w:numId="4" w16cid:durableId="718434651">
    <w:abstractNumId w:val="15"/>
  </w:num>
  <w:num w:numId="5" w16cid:durableId="2059746606">
    <w:abstractNumId w:val="4"/>
  </w:num>
  <w:num w:numId="6" w16cid:durableId="1174422596">
    <w:abstractNumId w:val="14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4"/>
  </w:num>
  <w:num w:numId="13" w16cid:durableId="986591382">
    <w:abstractNumId w:val="18"/>
  </w:num>
  <w:num w:numId="14" w16cid:durableId="517428110">
    <w:abstractNumId w:val="18"/>
  </w:num>
  <w:num w:numId="15" w16cid:durableId="557521732">
    <w:abstractNumId w:val="21"/>
  </w:num>
  <w:num w:numId="16" w16cid:durableId="239363605">
    <w:abstractNumId w:val="9"/>
  </w:num>
  <w:num w:numId="17" w16cid:durableId="471212044">
    <w:abstractNumId w:val="16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5"/>
  </w:num>
  <w:num w:numId="23" w16cid:durableId="36316603">
    <w:abstractNumId w:val="19"/>
  </w:num>
  <w:num w:numId="24" w16cid:durableId="828789381">
    <w:abstractNumId w:val="20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61C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938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BGD-PGS-H-Q-Thang-chu-tri-Le-trao-chung-nhan-kiem-dinh-cac-CTDT-theo-tieu-chuan-AQAS-va-Hoi-thao-dam-bao-va-kiem-dinh-chat-luong-giao-duc-dai-h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70344</TotalTime>
  <Pages>3</Pages>
  <Words>1040</Words>
  <Characters>4248</Characters>
  <Application>Microsoft Office Word</Application>
  <DocSecurity>0</DocSecurity>
  <Lines>472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46</cp:revision>
  <cp:lastPrinted>2022-11-29T07:38:00Z</cp:lastPrinted>
  <dcterms:created xsi:type="dcterms:W3CDTF">2022-08-28T23:37:00Z</dcterms:created>
  <dcterms:modified xsi:type="dcterms:W3CDTF">2026-03-24T08:03:00Z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