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723AEA71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C30F7D">
              <w:rPr>
                <w:rFonts w:ascii="Arial" w:hAnsi="Arial" w:cs="Arial"/>
                <w:b/>
                <w:bCs/>
              </w:rPr>
              <w:t>1</w:t>
            </w:r>
            <w:r w:rsidR="005E0002">
              <w:rPr>
                <w:rFonts w:ascii="Arial" w:hAnsi="Arial" w:cs="Arial"/>
                <w:b/>
                <w:bCs/>
              </w:rPr>
              <w:t>9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0694368A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0A0BA0">
              <w:rPr>
                <w:rFonts w:ascii="Arial" w:hAnsi="Arial" w:cs="Arial"/>
              </w:rPr>
              <w:t xml:space="preserve"> </w:t>
            </w:r>
            <w:r w:rsidR="005E0002">
              <w:rPr>
                <w:rFonts w:ascii="Arial" w:hAnsi="Arial" w:cs="Arial"/>
              </w:rPr>
              <w:t>08</w:t>
            </w:r>
            <w:r w:rsidR="00C30F7D">
              <w:rPr>
                <w:rFonts w:ascii="Arial" w:hAnsi="Arial" w:cs="Arial"/>
              </w:rPr>
              <w:t>/</w:t>
            </w:r>
            <w:r w:rsidR="00D20820">
              <w:rPr>
                <w:rFonts w:ascii="Arial" w:hAnsi="Arial" w:cs="Arial"/>
              </w:rPr>
              <w:t>01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5E0002">
              <w:rPr>
                <w:rFonts w:ascii="Arial" w:hAnsi="Arial" w:cs="Arial"/>
              </w:rPr>
              <w:t>14</w:t>
            </w:r>
            <w:r w:rsidR="00D20820">
              <w:rPr>
                <w:rFonts w:ascii="Arial" w:hAnsi="Arial" w:cs="Arial"/>
              </w:rPr>
              <w:t>/01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6A0AEE20" w:rsidR="00E9245F" w:rsidRPr="003B2054" w:rsidRDefault="00E9245F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01C56950" w:rsidR="008B3646" w:rsidRPr="00267355" w:rsidRDefault="008B3646" w:rsidP="005E00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4303A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10EC0" w:rsidRPr="00552F1D" w14:paraId="47A944CD" w14:textId="77777777" w:rsidTr="00B4248A">
        <w:trPr>
          <w:trHeight w:val="20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10EC0" w:rsidRPr="004F4051" w:rsidRDefault="00510EC0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4AA1D872" w:rsidR="00510EC0" w:rsidRPr="004F4051" w:rsidRDefault="00510EC0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08/01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7DB66BD5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A564A3">
              <w:rPr>
                <w:rFonts w:ascii="Lato" w:hAnsi="Lato"/>
                <w:sz w:val="24"/>
                <w:szCs w:val="24"/>
              </w:rPr>
              <w:t> </w:t>
            </w:r>
            <w:r>
              <w:rPr>
                <w:rFonts w:ascii="Lato" w:hAnsi="Lato"/>
                <w:sz w:val="24"/>
                <w:szCs w:val="24"/>
              </w:rPr>
              <w:t>0</w:t>
            </w:r>
            <w:r w:rsidRPr="00A564A3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29A50FFC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A564A3">
              <w:rPr>
                <w:rFonts w:ascii="Lato" w:hAnsi="Lato"/>
                <w:sz w:val="24"/>
                <w:szCs w:val="24"/>
              </w:rPr>
              <w:t xml:space="preserve">Bảo vệ luận án </w:t>
            </w:r>
            <w:r w:rsidR="00F745C4">
              <w:rPr>
                <w:rFonts w:ascii="Lato" w:hAnsi="Lato"/>
                <w:sz w:val="24"/>
                <w:szCs w:val="24"/>
              </w:rPr>
              <w:t>TS</w:t>
            </w:r>
            <w:r w:rsidRPr="00A564A3">
              <w:rPr>
                <w:rFonts w:ascii="Lato" w:hAnsi="Lato"/>
                <w:sz w:val="24"/>
                <w:szCs w:val="24"/>
              </w:rPr>
              <w:t xml:space="preserve"> cấp </w:t>
            </w:r>
            <w:r w:rsidR="00F745C4">
              <w:rPr>
                <w:rFonts w:ascii="Lato" w:hAnsi="Lato"/>
                <w:sz w:val="24"/>
                <w:szCs w:val="24"/>
              </w:rPr>
              <w:t>ĐHBK</w:t>
            </w:r>
            <w:r w:rsidRPr="00A564A3">
              <w:rPr>
                <w:rFonts w:ascii="Lato" w:hAnsi="Lato"/>
                <w:sz w:val="24"/>
                <w:szCs w:val="24"/>
              </w:rPr>
              <w:t xml:space="preserve"> Hà Nội cho </w:t>
            </w:r>
            <w:r w:rsidR="00F745C4">
              <w:rPr>
                <w:rFonts w:ascii="Lato" w:hAnsi="Lato"/>
                <w:sz w:val="24"/>
                <w:szCs w:val="24"/>
              </w:rPr>
              <w:t>NCS</w:t>
            </w:r>
            <w:r w:rsidRPr="00A564A3">
              <w:rPr>
                <w:rFonts w:ascii="Lato" w:hAnsi="Lato"/>
                <w:sz w:val="24"/>
                <w:szCs w:val="24"/>
              </w:rPr>
              <w:t xml:space="preserve"> sinh Nguyễn Thị Tú Trinh, đề tài: Nghiên cứu cơ sở thiết kế chế thử quần tập </w:t>
            </w:r>
            <w:r w:rsidR="00F745C4">
              <w:rPr>
                <w:rFonts w:ascii="Lato" w:hAnsi="Lato"/>
                <w:sz w:val="24"/>
                <w:szCs w:val="24"/>
              </w:rPr>
              <w:t>TT</w:t>
            </w:r>
            <w:r w:rsidRPr="00A564A3">
              <w:rPr>
                <w:rFonts w:ascii="Lato" w:hAnsi="Lato"/>
                <w:sz w:val="24"/>
                <w:szCs w:val="24"/>
              </w:rPr>
              <w:t xml:space="preserve"> áp lực cho phụ nữ tuổi trung niên có sử dụng băng hỗ trợ giảm béo chứa vi nang tinh dầu quế. Ngành: </w:t>
            </w:r>
            <w:r w:rsidR="00F745C4">
              <w:rPr>
                <w:rFonts w:ascii="Lato" w:hAnsi="Lato"/>
                <w:sz w:val="24"/>
                <w:szCs w:val="24"/>
              </w:rPr>
              <w:t>CN</w:t>
            </w:r>
            <w:r w:rsidRPr="00A564A3">
              <w:rPr>
                <w:rFonts w:ascii="Lato" w:hAnsi="Lato"/>
                <w:sz w:val="24"/>
                <w:szCs w:val="24"/>
              </w:rPr>
              <w:t xml:space="preserve"> dệt, may. Mã số: 9540204.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65E70078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4E99945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510EC0" w:rsidRPr="00552F1D" w14:paraId="19A2853A" w14:textId="77777777" w:rsidTr="00510EC0">
        <w:trPr>
          <w:trHeight w:val="27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056F105" w14:textId="77777777" w:rsidR="00510EC0" w:rsidRPr="004F4051" w:rsidRDefault="00510EC0" w:rsidP="00510EC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690C94" w14:textId="52188157" w:rsidR="00510EC0" w:rsidRPr="00B4248A" w:rsidRDefault="00510EC0" w:rsidP="00510EC0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5E0002">
              <w:rPr>
                <w:rFonts w:ascii="Lato" w:hAnsi="Lato"/>
                <w:sz w:val="24"/>
                <w:szCs w:val="24"/>
              </w:rPr>
              <w:t>10h30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9B5" w14:textId="1126B582" w:rsidR="00510EC0" w:rsidRPr="00876725" w:rsidRDefault="00510EC0" w:rsidP="00510EC0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BGĐ (PGS. H.Q.Thắng, PGS. H.Đ.Chính)</w:t>
            </w:r>
            <w:r w:rsidRPr="005E0002">
              <w:rPr>
                <w:rFonts w:ascii="Lato" w:hAnsi="Lato"/>
                <w:sz w:val="24"/>
                <w:szCs w:val="24"/>
              </w:rPr>
              <w:t xml:space="preserve"> tiếp </w:t>
            </w:r>
            <w:r w:rsidRPr="005E0002">
              <w:rPr>
                <w:rFonts w:ascii="Lato" w:hAnsi="Lato" w:hint="eastAsia"/>
                <w:sz w:val="24"/>
                <w:szCs w:val="24"/>
              </w:rPr>
              <w:t>đ</w:t>
            </w:r>
            <w:r w:rsidRPr="005E0002">
              <w:rPr>
                <w:rFonts w:ascii="Lato" w:hAnsi="Lato"/>
                <w:sz w:val="24"/>
                <w:szCs w:val="24"/>
              </w:rPr>
              <w:t>ại diện CTY Vinatech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FCFC" w14:textId="150DF9F8" w:rsidR="00510EC0" w:rsidRPr="00B4248A" w:rsidRDefault="00510EC0" w:rsidP="00510EC0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Theo giấy mời. Ban KHCN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EF60F" w14:textId="543B6C58" w:rsidR="00510EC0" w:rsidRPr="00B4248A" w:rsidRDefault="00510EC0" w:rsidP="00510EC0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510EC0" w:rsidRPr="00552F1D" w14:paraId="09DD3B1E" w14:textId="77777777" w:rsidTr="00D525AD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31A5FF" w14:textId="77777777" w:rsidR="00510EC0" w:rsidRPr="004F4051" w:rsidRDefault="00510EC0" w:rsidP="00510EC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CB9EC59" w14:textId="6A9BF52D" w:rsidR="00510EC0" w:rsidRPr="00B4248A" w:rsidRDefault="00510EC0" w:rsidP="00510EC0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CDB76" w14:textId="167DE21F" w:rsidR="00510EC0" w:rsidRPr="00510EC0" w:rsidRDefault="00510EC0" w:rsidP="00510EC0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510EC0">
              <w:rPr>
                <w:rFonts w:ascii="Lato" w:hAnsi="Lato"/>
                <w:sz w:val="24"/>
                <w:szCs w:val="24"/>
              </w:rPr>
              <w:t xml:space="preserve">Lễ Kỷ niệm 74 ngày Truyền thống Học sinh Sinh viên và Hội Sinh viên Việt Nam và Lễ Tuyên dương “Sinh viên 5 tốt”, “Tập thể Sinh viên 5 tốt” các cấp năm học 2022 -2023.   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C227F" w14:textId="5C19F71E" w:rsidR="00510EC0" w:rsidRPr="00B4248A" w:rsidRDefault="00510EC0" w:rsidP="00510EC0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Theo giấy mời. ĐTN ĐH, Hội SV ĐH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7439E0" w14:textId="442DCB67" w:rsidR="00510EC0" w:rsidRPr="00B4248A" w:rsidRDefault="00510EC0" w:rsidP="00510EC0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Hội trường C2</w:t>
            </w:r>
          </w:p>
        </w:tc>
      </w:tr>
      <w:tr w:rsidR="001A6EBB" w:rsidRPr="002F413E" w14:paraId="1251BC2C" w14:textId="77777777" w:rsidTr="00724974">
        <w:trPr>
          <w:trHeight w:val="18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1A6EBB" w:rsidRPr="004F4051" w:rsidRDefault="001A6EBB" w:rsidP="001A6EB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7425486" w:rsidR="001A6EBB" w:rsidRPr="004F4051" w:rsidRDefault="001A6EBB" w:rsidP="001A6EB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09/01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2DE441A" w:rsidR="001A6EBB" w:rsidRPr="0093621D" w:rsidRDefault="001A6EBB" w:rsidP="001A6EBB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36169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63E76AE4" w:rsidR="001A6EBB" w:rsidRPr="00510EC0" w:rsidRDefault="001A6EBB" w:rsidP="001A6EBB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36169">
              <w:rPr>
                <w:rFonts w:ascii="Lato" w:hAnsi="Lato"/>
                <w:sz w:val="24"/>
                <w:szCs w:val="24"/>
              </w:rPr>
              <w:t xml:space="preserve">BGĐ (PGS. T.N.Khiêm) chủ trì họp tổng rà soát Báo cáo cải tiến 16 CTĐT theo khuyến nghị của ASIIN.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3FFC97AD" w:rsidR="001A6EBB" w:rsidRPr="0093621D" w:rsidRDefault="001A6EBB" w:rsidP="001A6EBB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36169">
              <w:rPr>
                <w:rFonts w:ascii="Lato" w:hAnsi="Lato"/>
                <w:sz w:val="24"/>
                <w:szCs w:val="24"/>
              </w:rPr>
              <w:t>Tổ xây dựng Báo cáo cải tiến của các đơn vị có CTĐT được kiểm định theo ASIIN vào tháng 11/2022. Ban QLCL chuẩn bị. 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5853A26F" w:rsidR="001A6EBB" w:rsidRPr="0093621D" w:rsidRDefault="001A6EBB" w:rsidP="001A6EBB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B36169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1A6EBB" w:rsidRPr="00AD14A4" w14:paraId="5660726D" w14:textId="77777777" w:rsidTr="00123885">
        <w:trPr>
          <w:trHeight w:val="260"/>
        </w:trPr>
        <w:tc>
          <w:tcPr>
            <w:tcW w:w="19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83C591" w14:textId="77777777" w:rsidR="001A6EBB" w:rsidRPr="0046251E" w:rsidRDefault="001A6EBB" w:rsidP="001A6EB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3F3DC1" w14:textId="30711EA9" w:rsidR="001A6EBB" w:rsidRPr="004E2403" w:rsidRDefault="001A6EBB" w:rsidP="001A6EBB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F0D4" w14:textId="266E6D31" w:rsidR="001A6EBB" w:rsidRPr="008D75E1" w:rsidRDefault="001A6EBB" w:rsidP="001A6EBB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 xml:space="preserve">Ban HTĐN tiếp đại diện trường Đại học Quốc gia Singapore - NUS Overseas Colleges.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515" w14:textId="7493EE79" w:rsidR="001A6EBB" w:rsidRPr="004E2403" w:rsidRDefault="001A6EBB" w:rsidP="001A6EBB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6A5B8" w14:textId="640F04A0" w:rsidR="001A6EBB" w:rsidRPr="004E2403" w:rsidRDefault="001A6EBB" w:rsidP="001A6EBB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1A6EBB" w:rsidRPr="00AD14A4" w14:paraId="4F3FD72B" w14:textId="77777777" w:rsidTr="0034303A">
        <w:trPr>
          <w:trHeight w:val="19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B2DBB4A" w14:textId="77777777" w:rsidR="001A6EBB" w:rsidRPr="0046251E" w:rsidRDefault="001A6EBB" w:rsidP="001A6EB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76B1B7" w14:textId="5B2FDE49" w:rsidR="001A6EBB" w:rsidRPr="004E2403" w:rsidRDefault="001A6EBB" w:rsidP="001A6EBB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15h30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D4A" w14:textId="52F3995A" w:rsidR="001A6EBB" w:rsidRPr="004E2403" w:rsidRDefault="001A6EBB" w:rsidP="001A6EBB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Ban HTĐN tiếp đại diện Công ty AIDEM (Nhật Bản).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D143" w14:textId="5624DAA7" w:rsidR="001A6EBB" w:rsidRPr="004E2403" w:rsidRDefault="001A6EBB" w:rsidP="001A6EBB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AC5B8" w14:textId="3F5FB256" w:rsidR="001A6EBB" w:rsidRPr="004E2403" w:rsidRDefault="001A6EBB" w:rsidP="001A6EBB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C1-208</w:t>
            </w:r>
          </w:p>
        </w:tc>
      </w:tr>
      <w:tr w:rsidR="001A6EBB" w:rsidRPr="00476356" w14:paraId="38D08C89" w14:textId="77777777" w:rsidTr="00724974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1A6EBB" w:rsidRPr="0046251E" w:rsidRDefault="001A6EBB" w:rsidP="001A6EB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41926983" w:rsidR="001A6EBB" w:rsidRPr="0046251E" w:rsidRDefault="001A6EBB" w:rsidP="001A6EBB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10/01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33D1A0D6" w:rsidR="001A6EBB" w:rsidRPr="00D20820" w:rsidRDefault="001A6EBB" w:rsidP="001A6EBB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CD688C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1B2841E4" w:rsidR="001A6EBB" w:rsidRPr="00CD688C" w:rsidRDefault="001A6EBB" w:rsidP="001A6EBB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D688C">
              <w:rPr>
                <w:rFonts w:ascii="Lato" w:hAnsi="Lato"/>
                <w:sz w:val="24"/>
                <w:szCs w:val="24"/>
              </w:rPr>
              <w:t xml:space="preserve">BGH (PGS. H.Q.Thắng, PGS. H.Đ. Chính) chủ trì Trao </w:t>
            </w:r>
            <w:r w:rsidRPr="00CD688C">
              <w:rPr>
                <w:rFonts w:ascii="Lato" w:hAnsi="Lato" w:hint="eastAsia"/>
                <w:sz w:val="24"/>
                <w:szCs w:val="24"/>
              </w:rPr>
              <w:t>đ</w:t>
            </w:r>
            <w:r w:rsidRPr="00CD688C">
              <w:rPr>
                <w:rFonts w:ascii="Lato" w:hAnsi="Lato"/>
                <w:sz w:val="24"/>
                <w:szCs w:val="24"/>
              </w:rPr>
              <w:t xml:space="preserve">ổi phát triển các dự án nghiên cứu hợp tác với tổ chức </w:t>
            </w:r>
            <w:r w:rsidRPr="00476625">
              <w:rPr>
                <w:rFonts w:ascii="Lato" w:hAnsi="Lato"/>
                <w:sz w:val="24"/>
                <w:szCs w:val="24"/>
              </w:rPr>
              <w:t>KOICA</w:t>
            </w:r>
            <w:r w:rsidRPr="00CD688C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47DFBDEB" w:rsidR="001A6EBB" w:rsidRPr="00D20820" w:rsidRDefault="001A6EBB" w:rsidP="001A6EBB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D688C">
              <w:rPr>
                <w:rFonts w:ascii="Lato" w:hAnsi="Lato"/>
                <w:sz w:val="24"/>
                <w:szCs w:val="24"/>
              </w:rPr>
              <w:t>Mời đại điện lãnh đạo các Trường thuộc,</w:t>
            </w:r>
            <w:r w:rsidR="0081251F">
              <w:rPr>
                <w:rFonts w:ascii="Lato" w:hAnsi="Lato"/>
                <w:sz w:val="24"/>
                <w:szCs w:val="24"/>
              </w:rPr>
              <w:t xml:space="preserve"> Ban XTĐT&amp;PTHT,</w:t>
            </w:r>
            <w:r w:rsidRPr="00CD688C">
              <w:rPr>
                <w:rFonts w:ascii="Lato" w:hAnsi="Lato"/>
                <w:sz w:val="24"/>
                <w:szCs w:val="24"/>
              </w:rPr>
              <w:t xml:space="preserve"> Ban HTĐN (PGS. Hưng) tham dự. Ban KHCN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26C5D712" w:rsidR="001A6EBB" w:rsidRPr="00D20820" w:rsidRDefault="001A6EBB" w:rsidP="001A6EBB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D688C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1A6EBB" w:rsidRPr="0012600B" w14:paraId="2A0AC6C8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4900783" w14:textId="77777777" w:rsidR="001A6EBB" w:rsidRPr="00474583" w:rsidRDefault="001A6EBB" w:rsidP="001A6EBB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7CDC17" w14:textId="52F48C1F" w:rsidR="001A6EBB" w:rsidRPr="00AF1780" w:rsidRDefault="001A6EBB" w:rsidP="001A6EBB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4B3" w14:textId="552E8792" w:rsidR="001A6EBB" w:rsidRPr="00AF1780" w:rsidRDefault="001A6EBB" w:rsidP="001A6EBB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B18" w14:textId="1DD2B4BC" w:rsidR="001A6EBB" w:rsidRPr="00AF1780" w:rsidRDefault="001A6EBB" w:rsidP="001A6EBB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42921" w14:textId="3AD87A25" w:rsidR="001A6EBB" w:rsidRPr="00AF1780" w:rsidRDefault="001A6EBB" w:rsidP="001A6EBB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733794" w:rsidRPr="00812A70" w14:paraId="31CFD65C" w14:textId="77777777" w:rsidTr="00733794">
        <w:trPr>
          <w:trHeight w:val="23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733794" w:rsidRPr="005C65A8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0DA3F24A" w:rsidR="00733794" w:rsidRPr="005C65A8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11/01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711F3545" w:rsidR="00733794" w:rsidRPr="00D20820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54B9712" w:rsidR="00733794" w:rsidRPr="008D75E1" w:rsidRDefault="00733794" w:rsidP="00733794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Ban HTĐN tiếp đại diện Công ty AIDEM (Nhật Bản).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FEF62E2" w:rsidR="00733794" w:rsidRPr="00A51508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2DB14DAC" w:rsidR="00733794" w:rsidRPr="00BF0619" w:rsidRDefault="00733794" w:rsidP="00733794">
            <w:pPr>
              <w:pStyle w:val="NormalWeb"/>
              <w:jc w:val="both"/>
              <w:rPr>
                <w:rFonts w:ascii="Lato" w:hAnsi="Lato"/>
              </w:rPr>
            </w:pPr>
            <w:r w:rsidRPr="008D75E1">
              <w:rPr>
                <w:rFonts w:ascii="Lato" w:hAnsi="Lato"/>
              </w:rPr>
              <w:t>C1-207</w:t>
            </w:r>
          </w:p>
        </w:tc>
      </w:tr>
      <w:tr w:rsidR="00733794" w:rsidRPr="00812A70" w14:paraId="4C0E572D" w14:textId="77777777" w:rsidTr="008D75E1">
        <w:trPr>
          <w:trHeight w:val="110"/>
        </w:trPr>
        <w:tc>
          <w:tcPr>
            <w:tcW w:w="1953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47A3998" w14:textId="77777777" w:rsidR="00733794" w:rsidRPr="005C65A8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00073CF" w14:textId="280DC47D" w:rsidR="00733794" w:rsidRPr="00D20820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15h30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BC6" w14:textId="3337BD7D" w:rsidR="00733794" w:rsidRPr="008D75E1" w:rsidRDefault="00733794" w:rsidP="00733794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 xml:space="preserve">BGĐ (PGS. H.Đ.Chính) chủ trì Lễ trao học bổng của Tổng công ty PTSC.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683F" w14:textId="7C6D2239" w:rsidR="00733794" w:rsidRPr="00A51508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Theo giấy mời.</w:t>
            </w:r>
            <w:r w:rsidRPr="008D75E1">
              <w:rPr>
                <w:rFonts w:ascii="Lato" w:hAnsi="Lato"/>
                <w:sz w:val="24"/>
                <w:szCs w:val="24"/>
              </w:rPr>
              <w:t xml:space="preserve"> 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0028B" w14:textId="01C6DF4B" w:rsidR="00733794" w:rsidRPr="00BF0619" w:rsidRDefault="00733794" w:rsidP="00733794">
            <w:pPr>
              <w:pStyle w:val="NormalWeb"/>
              <w:jc w:val="both"/>
              <w:rPr>
                <w:rFonts w:ascii="Lato" w:hAnsi="Lato"/>
              </w:rPr>
            </w:pPr>
            <w:r w:rsidRPr="008D75E1">
              <w:rPr>
                <w:rFonts w:ascii="Lato" w:hAnsi="Lato"/>
              </w:rPr>
              <w:t>C1-222</w:t>
            </w:r>
          </w:p>
        </w:tc>
      </w:tr>
      <w:tr w:rsidR="00733794" w:rsidRPr="00F03609" w14:paraId="320DC607" w14:textId="77777777" w:rsidTr="0034303A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C3BBE26" w14:textId="77777777" w:rsidR="00733794" w:rsidRPr="005C65A8" w:rsidRDefault="00733794" w:rsidP="007337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AFA9025" w14:textId="57913CCB" w:rsidR="00733794" w:rsidRPr="00510EC0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33794">
              <w:rPr>
                <w:rFonts w:ascii="Lato" w:hAnsi="Lato"/>
                <w:sz w:val="24"/>
                <w:szCs w:val="24"/>
              </w:rPr>
              <w:t>18h00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B33" w14:textId="1750EF00" w:rsidR="00733794" w:rsidRPr="00510EC0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33794">
              <w:rPr>
                <w:rFonts w:ascii="Lato" w:hAnsi="Lato"/>
                <w:sz w:val="24"/>
                <w:szCs w:val="24"/>
              </w:rPr>
              <w:t xml:space="preserve">Talkshow HUST&amp;MB: From DEV to DEVOPS to DEVSECOPS - The Inevitable trend of sofware </w:t>
            </w:r>
            <w:r w:rsidRPr="00733794">
              <w:rPr>
                <w:rFonts w:ascii="Lato" w:hAnsi="Lato"/>
                <w:sz w:val="24"/>
                <w:szCs w:val="24"/>
              </w:rPr>
              <w:lastRenderedPageBreak/>
              <w:t>development</w:t>
            </w:r>
            <w:r w:rsidRPr="00733794">
              <w:rPr>
                <w:rFonts w:ascii="Lato" w:hAnsi="Lato"/>
                <w:sz w:val="24"/>
                <w:szCs w:val="24"/>
              </w:rPr>
              <w:t>.</w:t>
            </w:r>
            <w:r w:rsidRPr="00733794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29D" w14:textId="672BFA85" w:rsidR="00733794" w:rsidRPr="00510EC0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33794">
              <w:rPr>
                <w:rFonts w:ascii="Lato" w:hAnsi="Lato"/>
                <w:sz w:val="24"/>
                <w:szCs w:val="24"/>
              </w:rPr>
              <w:lastRenderedPageBreak/>
              <w:t>Theo giấy mời. Ban HTĐN và Trung tâm CN&amp;KT Số chuẩn bị.,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B7C4" w14:textId="6C1368DA" w:rsidR="00733794" w:rsidRPr="00510EC0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733794">
              <w:rPr>
                <w:rFonts w:ascii="Lato" w:hAnsi="Lato"/>
                <w:sz w:val="24"/>
                <w:szCs w:val="24"/>
              </w:rPr>
              <w:t xml:space="preserve">Tòa nhà HUST-MB Digital </w:t>
            </w:r>
            <w:r w:rsidRPr="00733794">
              <w:rPr>
                <w:rFonts w:ascii="Lato" w:hAnsi="Lato"/>
                <w:sz w:val="24"/>
                <w:szCs w:val="24"/>
              </w:rPr>
              <w:lastRenderedPageBreak/>
              <w:t>Hub</w:t>
            </w:r>
          </w:p>
        </w:tc>
      </w:tr>
      <w:tr w:rsidR="00733794" w:rsidRPr="007B4A9E" w14:paraId="47941A9C" w14:textId="77777777" w:rsidTr="006145F4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733794" w:rsidRPr="0046251E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011ADD4B" w:rsidR="00733794" w:rsidRPr="00421102" w:rsidRDefault="00733794" w:rsidP="0073379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12/01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27B82A7A" w:rsidR="00733794" w:rsidRPr="005932B9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6145F4">
              <w:rPr>
                <w:rFonts w:ascii="Lato" w:hAnsi="Lato"/>
                <w:sz w:val="24"/>
                <w:szCs w:val="24"/>
              </w:rPr>
              <w:t>9</w:t>
            </w:r>
            <w:r>
              <w:rPr>
                <w:rFonts w:ascii="Lato" w:hAnsi="Lato"/>
                <w:sz w:val="24"/>
                <w:szCs w:val="24"/>
              </w:rPr>
              <w:t>h</w:t>
            </w:r>
            <w:r w:rsidRPr="006145F4"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2CDD2C37" w:rsidR="00733794" w:rsidRPr="006145F4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145F4">
              <w:rPr>
                <w:rFonts w:ascii="Lato" w:hAnsi="Lato"/>
                <w:sz w:val="24"/>
                <w:szCs w:val="24"/>
              </w:rPr>
              <w:t>Lễ trao học bổng Nữ sinh công nghệ BOSCH n</w:t>
            </w:r>
            <w:r w:rsidRPr="006145F4">
              <w:rPr>
                <w:rFonts w:ascii="Lato" w:hAnsi="Lato" w:hint="eastAsia"/>
                <w:sz w:val="24"/>
                <w:szCs w:val="24"/>
              </w:rPr>
              <w:t>ă</w:t>
            </w:r>
            <w:r w:rsidRPr="006145F4">
              <w:rPr>
                <w:rFonts w:ascii="Lato" w:hAnsi="Lato"/>
                <w:sz w:val="24"/>
                <w:szCs w:val="24"/>
              </w:rPr>
              <w:t xml:space="preserve">m học 2023-2024.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3BF60DE7" w:rsidR="00733794" w:rsidRPr="005932B9" w:rsidRDefault="00733794" w:rsidP="00733794">
            <w:pPr>
              <w:shd w:val="clear" w:color="auto" w:fill="FFFFFF"/>
              <w:jc w:val="both"/>
              <w:rPr>
                <w:rFonts w:ascii="Lato" w:hAnsi="Lato"/>
                <w:sz w:val="24"/>
                <w:szCs w:val="24"/>
              </w:rPr>
            </w:pPr>
            <w:r w:rsidRPr="006145F4">
              <w:rPr>
                <w:rFonts w:ascii="Lato" w:hAnsi="Lato"/>
                <w:sz w:val="24"/>
                <w:szCs w:val="24"/>
              </w:rPr>
              <w:t>Ban CTSV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264A9F9F" w:rsidR="00733794" w:rsidRPr="005932B9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145F4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733794" w:rsidRPr="007B4A9E" w14:paraId="16D2444E" w14:textId="77777777" w:rsidTr="0034303A">
        <w:trPr>
          <w:trHeight w:val="18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D32A8C7" w14:textId="77777777" w:rsidR="00733794" w:rsidRPr="0046251E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81A034" w14:textId="4D9A2D02" w:rsidR="00733794" w:rsidRPr="005932B9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18h00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B06E" w14:textId="2EBD772D" w:rsidR="00733794" w:rsidRPr="005932B9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 xml:space="preserve">BGĐ (PGS. H.Đ.Chính) chủ trì Buổi tổng kết chia tay các sinh viên quốc tế trao đổi - Học kì 2023.1.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0EA8" w14:textId="3591D4D6" w:rsidR="00733794" w:rsidRPr="005932B9" w:rsidRDefault="00733794" w:rsidP="00733794">
            <w:pPr>
              <w:shd w:val="clear" w:color="auto" w:fill="FFFFFF"/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Kính mời B.ĐT, B.CTSV cùng dự. 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AFA55" w14:textId="369EE744" w:rsidR="00733794" w:rsidRPr="005932B9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75E1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733794" w:rsidRPr="00214F27" w14:paraId="41C18A1B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61C1E1A" w14:textId="77777777" w:rsidR="00733794" w:rsidRPr="00A53D12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BA7AE" w14:textId="4677AC7C" w:rsidR="00733794" w:rsidRPr="005F2FCA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10EC0">
              <w:rPr>
                <w:rFonts w:ascii="Lato" w:hAnsi="Lato"/>
                <w:sz w:val="24"/>
                <w:szCs w:val="24"/>
              </w:rPr>
              <w:t>18h00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B3DE" w14:textId="147AFD47" w:rsidR="00733794" w:rsidRPr="00510EC0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10EC0">
              <w:rPr>
                <w:rFonts w:ascii="Lato" w:hAnsi="Lato"/>
                <w:sz w:val="24"/>
                <w:szCs w:val="24"/>
              </w:rPr>
              <w:t>Tập huấn truyền thông với chủ đề "Sáng tạo truyền thông số cùng Gen Z"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  <w:p w14:paraId="3D1CAF0E" w14:textId="67B28CE3" w:rsidR="00733794" w:rsidRPr="00510EC0" w:rsidRDefault="00733794" w:rsidP="00733794">
            <w:pPr>
              <w:pStyle w:val="xmsolistparagraph0"/>
              <w:shd w:val="clear" w:color="auto" w:fill="FFFFFF"/>
              <w:ind w:left="1418" w:hanging="284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4B2" w14:textId="20A1012B" w:rsidR="00733794" w:rsidRPr="005F2FCA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</w:t>
            </w:r>
            <w:r w:rsidRPr="00510EC0">
              <w:rPr>
                <w:rFonts w:ascii="Lato" w:hAnsi="Lato"/>
                <w:sz w:val="24"/>
                <w:szCs w:val="24"/>
              </w:rPr>
              <w:t>hụ trách truyền thông các Ban chuyên môn, Đoàn trường, LCĐ trực thuộc Đoàn thanh niên ĐHBKHN, Hội sinh viên các trường, LCH trực thuộc Hội sinh viên.</w:t>
            </w:r>
            <w:r>
              <w:rPr>
                <w:rFonts w:ascii="Lato" w:hAnsi="Lato"/>
                <w:sz w:val="24"/>
                <w:szCs w:val="24"/>
              </w:rPr>
              <w:t xml:space="preserve"> ĐNT ĐH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D8483" w14:textId="7FF8FB02" w:rsidR="00733794" w:rsidRPr="005F2FCA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H</w:t>
            </w:r>
            <w:r w:rsidRPr="00510EC0">
              <w:rPr>
                <w:rFonts w:ascii="Lato" w:hAnsi="Lato"/>
                <w:sz w:val="24"/>
                <w:szCs w:val="24"/>
              </w:rPr>
              <w:t>ội thảo C2</w:t>
            </w:r>
          </w:p>
        </w:tc>
      </w:tr>
      <w:tr w:rsidR="00733794" w:rsidRPr="00230C81" w14:paraId="24958840" w14:textId="77777777" w:rsidTr="0034303A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733794" w:rsidRPr="0046251E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3A09DBA3" w:rsidR="00733794" w:rsidRPr="0046251E" w:rsidRDefault="00733794" w:rsidP="0073379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13/01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04546862" w:rsidR="00733794" w:rsidRPr="00725A58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0B665139" w:rsidR="00733794" w:rsidRPr="00725A58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C084F22" w:rsidR="00733794" w:rsidRPr="00725A58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3F719B02" w:rsidR="00733794" w:rsidRPr="00725A58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733794" w:rsidRPr="00230C81" w14:paraId="008E4CE8" w14:textId="77777777" w:rsidTr="0034303A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733794" w:rsidRPr="0046251E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478AA2D6" w:rsidR="00733794" w:rsidRPr="008D5658" w:rsidRDefault="00733794" w:rsidP="00733794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1DAB167E" w:rsidR="00733794" w:rsidRPr="008D5658" w:rsidRDefault="00733794" w:rsidP="00733794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46A0B0CA" w:rsidR="00733794" w:rsidRPr="008D5658" w:rsidRDefault="00733794" w:rsidP="00733794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555F5DDC" w:rsidR="00733794" w:rsidRPr="008D5658" w:rsidRDefault="00733794" w:rsidP="00733794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733794" w:rsidRPr="005471AD" w14:paraId="04461EFB" w14:textId="77777777" w:rsidTr="0034303A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733794" w:rsidRPr="0046251E" w:rsidRDefault="00733794" w:rsidP="0073379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8F787A2" w:rsidR="00733794" w:rsidRPr="0046251E" w:rsidRDefault="00733794" w:rsidP="0073379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14/01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8A19023" w:rsidR="00733794" w:rsidRPr="00784913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5B8ABBF" w:rsidR="00733794" w:rsidRPr="00784913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2B71BF7" w:rsidR="00733794" w:rsidRPr="00784913" w:rsidRDefault="00733794" w:rsidP="00733794">
            <w:pPr>
              <w:shd w:val="clear" w:color="auto" w:fill="FFFFFF"/>
              <w:spacing w:before="60" w:after="6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3535241C" w:rsidR="00733794" w:rsidRPr="00784913" w:rsidRDefault="00733794" w:rsidP="00733794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733794" w:rsidRPr="00530802" w14:paraId="12D7FB73" w14:textId="77777777" w:rsidTr="0034303A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733794" w:rsidRPr="009E2176" w:rsidRDefault="00733794" w:rsidP="0073379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39A93839" w:rsidR="00733794" w:rsidRPr="008C3319" w:rsidRDefault="00733794" w:rsidP="00733794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733794" w:rsidRPr="008C3319" w:rsidRDefault="00733794" w:rsidP="00733794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733794" w:rsidRPr="008C3319" w:rsidRDefault="00733794" w:rsidP="00733794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592348B5" w:rsidR="00733794" w:rsidRPr="008C3319" w:rsidRDefault="00733794" w:rsidP="00733794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068A7148" w14:textId="5F75E73D" w:rsidR="005E0002" w:rsidRPr="005E0002" w:rsidRDefault="005E0002" w:rsidP="005E0002">
      <w:pPr>
        <w:jc w:val="both"/>
        <w:rPr>
          <w:rFonts w:ascii="Lato" w:hAnsi="Lato"/>
          <w:sz w:val="24"/>
          <w:szCs w:val="24"/>
        </w:rPr>
      </w:pPr>
      <w:r w:rsidRPr="005E0002">
        <w:rPr>
          <w:rFonts w:ascii="Lato" w:hAnsi="Lato"/>
          <w:sz w:val="24"/>
          <w:szCs w:val="24"/>
        </w:rPr>
        <w:t xml:space="preserve">- Từ 08h00 – 11h30 </w:t>
      </w:r>
      <w:r>
        <w:rPr>
          <w:rFonts w:ascii="Lato" w:hAnsi="Lato"/>
          <w:sz w:val="24"/>
          <w:szCs w:val="24"/>
        </w:rPr>
        <w:t xml:space="preserve">ngày 13/01/2024 </w:t>
      </w:r>
      <w:r w:rsidRPr="005E0002">
        <w:rPr>
          <w:rFonts w:ascii="Lato" w:hAnsi="Lato"/>
          <w:sz w:val="24"/>
          <w:szCs w:val="24"/>
        </w:rPr>
        <w:t xml:space="preserve">Điện lực Hai Bà Trưng tạm ngừng cung cấp điện </w:t>
      </w:r>
      <w:r w:rsidRPr="005E0002">
        <w:rPr>
          <w:rFonts w:ascii="Lato" w:hAnsi="Lato"/>
          <w:b/>
          <w:bCs/>
          <w:sz w:val="24"/>
          <w:szCs w:val="24"/>
        </w:rPr>
        <w:t>trạm biến áp TT ĐTQT và NCCN cao Bách khoa</w:t>
      </w:r>
      <w:r w:rsidRPr="005E0002">
        <w:rPr>
          <w:rFonts w:ascii="Lato" w:hAnsi="Lato"/>
          <w:sz w:val="24"/>
          <w:szCs w:val="24"/>
        </w:rPr>
        <w:t xml:space="preserve"> </w:t>
      </w:r>
      <w:r w:rsidR="00B31CE2" w:rsidRPr="00B31CE2">
        <w:rPr>
          <w:rFonts w:ascii="Lato" w:hAnsi="Lato"/>
          <w:b/>
          <w:bCs/>
          <w:sz w:val="24"/>
          <w:szCs w:val="24"/>
        </w:rPr>
        <w:t xml:space="preserve">(Nhà B1, </w:t>
      </w:r>
      <w:r w:rsidR="00B31CE2">
        <w:rPr>
          <w:rFonts w:ascii="Lato" w:hAnsi="Lato"/>
          <w:b/>
          <w:bCs/>
          <w:sz w:val="24"/>
          <w:szCs w:val="24"/>
        </w:rPr>
        <w:t>n</w:t>
      </w:r>
      <w:r w:rsidR="00B31CE2" w:rsidRPr="00B31CE2">
        <w:rPr>
          <w:rFonts w:ascii="Lato" w:hAnsi="Lato"/>
          <w:b/>
          <w:bCs/>
          <w:sz w:val="24"/>
          <w:szCs w:val="24"/>
        </w:rPr>
        <w:t>hà F, số (10, 11, 13)  Tạ Quang Bửu, nhà A17, Bể bơi</w:t>
      </w:r>
      <w:r w:rsidR="00B31CE2">
        <w:rPr>
          <w:rFonts w:ascii="Lato" w:hAnsi="Lato"/>
          <w:sz w:val="24"/>
          <w:szCs w:val="24"/>
        </w:rPr>
        <w:t xml:space="preserve">) </w:t>
      </w:r>
      <w:r w:rsidRPr="005E0002">
        <w:rPr>
          <w:rFonts w:ascii="Lato" w:hAnsi="Lato"/>
          <w:sz w:val="24"/>
          <w:szCs w:val="24"/>
        </w:rPr>
        <w:t>để thay công tơ và ti định kỳ.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B73396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28989"/>
    <w:multiLevelType w:val="hybridMultilevel"/>
    <w:tmpl w:val="3D30E3B8"/>
    <w:lvl w:ilvl="0" w:tplc="C47E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D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1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4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6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02F3"/>
    <w:multiLevelType w:val="multilevel"/>
    <w:tmpl w:val="C21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C1189"/>
    <w:multiLevelType w:val="hybridMultilevel"/>
    <w:tmpl w:val="671E6308"/>
    <w:lvl w:ilvl="0" w:tplc="3F945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D38A1"/>
    <w:multiLevelType w:val="multilevel"/>
    <w:tmpl w:val="744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A22ED"/>
    <w:multiLevelType w:val="hybridMultilevel"/>
    <w:tmpl w:val="11B84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17914"/>
    <w:multiLevelType w:val="hybridMultilevel"/>
    <w:tmpl w:val="F834AC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82C5D"/>
    <w:multiLevelType w:val="multilevel"/>
    <w:tmpl w:val="4B9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9"/>
  </w:num>
  <w:num w:numId="2" w16cid:durableId="1806582620">
    <w:abstractNumId w:val="19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24"/>
  </w:num>
  <w:num w:numId="8" w16cid:durableId="1890258966">
    <w:abstractNumId w:val="22"/>
  </w:num>
  <w:num w:numId="9" w16cid:durableId="1692490480">
    <w:abstractNumId w:val="20"/>
  </w:num>
  <w:num w:numId="10" w16cid:durableId="891188556">
    <w:abstractNumId w:val="1"/>
  </w:num>
  <w:num w:numId="11" w16cid:durableId="1864509779">
    <w:abstractNumId w:val="23"/>
  </w:num>
  <w:num w:numId="12" w16cid:durableId="527913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25"/>
  </w:num>
  <w:num w:numId="16" w16cid:durableId="2127506531">
    <w:abstractNumId w:val="5"/>
  </w:num>
  <w:num w:numId="17" w16cid:durableId="910193141">
    <w:abstractNumId w:val="21"/>
  </w:num>
  <w:num w:numId="18" w16cid:durableId="1448159026">
    <w:abstractNumId w:val="13"/>
  </w:num>
  <w:num w:numId="19" w16cid:durableId="1114983011">
    <w:abstractNumId w:val="11"/>
  </w:num>
  <w:num w:numId="20" w16cid:durableId="2141023397">
    <w:abstractNumId w:val="28"/>
  </w:num>
  <w:num w:numId="21" w16cid:durableId="1924414469">
    <w:abstractNumId w:val="16"/>
  </w:num>
  <w:num w:numId="22" w16cid:durableId="2038001610">
    <w:abstractNumId w:val="11"/>
  </w:num>
  <w:num w:numId="23" w16cid:durableId="2124882535">
    <w:abstractNumId w:val="27"/>
  </w:num>
  <w:num w:numId="24" w16cid:durableId="162016022">
    <w:abstractNumId w:val="18"/>
  </w:num>
  <w:num w:numId="25" w16cid:durableId="466970914">
    <w:abstractNumId w:val="8"/>
  </w:num>
  <w:num w:numId="26" w16cid:durableId="51580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849527">
    <w:abstractNumId w:val="12"/>
  </w:num>
  <w:num w:numId="28" w16cid:durableId="1720396461">
    <w:abstractNumId w:val="29"/>
  </w:num>
  <w:num w:numId="29" w16cid:durableId="1324360488">
    <w:abstractNumId w:val="17"/>
  </w:num>
  <w:num w:numId="30" w16cid:durableId="1103377021">
    <w:abstractNumId w:val="15"/>
  </w:num>
  <w:num w:numId="31" w16cid:durableId="3838733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CA3"/>
    <w:rsid w:val="000A32FC"/>
    <w:rsid w:val="000A398E"/>
    <w:rsid w:val="000A3E27"/>
    <w:rsid w:val="000A436E"/>
    <w:rsid w:val="000A4A5F"/>
    <w:rsid w:val="000A547E"/>
    <w:rsid w:val="000A5A25"/>
    <w:rsid w:val="000A64B7"/>
    <w:rsid w:val="000A6B64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6EB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129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646C"/>
    <w:rsid w:val="004B71B0"/>
    <w:rsid w:val="004B7258"/>
    <w:rsid w:val="004C1493"/>
    <w:rsid w:val="004C1499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2403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534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1E16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4C04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7D5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13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6888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C7F"/>
    <w:rsid w:val="00861993"/>
    <w:rsid w:val="00862086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382"/>
    <w:rsid w:val="00874526"/>
    <w:rsid w:val="00874556"/>
    <w:rsid w:val="00874F5F"/>
    <w:rsid w:val="00875575"/>
    <w:rsid w:val="0087570F"/>
    <w:rsid w:val="00875D7A"/>
    <w:rsid w:val="008763F9"/>
    <w:rsid w:val="00876725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75E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2F9B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FF9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283"/>
    <w:rsid w:val="009E14DD"/>
    <w:rsid w:val="009E1550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29DE"/>
    <w:rsid w:val="00AD323D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10E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547"/>
    <w:rsid w:val="00D3400C"/>
    <w:rsid w:val="00D34771"/>
    <w:rsid w:val="00D34D1A"/>
    <w:rsid w:val="00D34D3D"/>
    <w:rsid w:val="00D34E08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79A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5CF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919</cp:revision>
  <cp:lastPrinted>2022-11-29T07:38:00Z</cp:lastPrinted>
  <dcterms:created xsi:type="dcterms:W3CDTF">2022-08-28T23:37:00Z</dcterms:created>
  <dcterms:modified xsi:type="dcterms:W3CDTF">2024-01-09T08:07:00Z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