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80"/>
        <w:gridCol w:w="1041"/>
        <w:gridCol w:w="1387"/>
        <w:gridCol w:w="2951"/>
        <w:gridCol w:w="2291"/>
        <w:gridCol w:w="1407"/>
      </w:tblGrid>
      <w:tr w:rsidR="00E50AF0" w14:paraId="4B4727EF" w14:textId="77777777" w:rsidTr="00770345">
        <w:trPr>
          <w:trHeight w:val="1414"/>
        </w:trPr>
        <w:tc>
          <w:tcPr>
            <w:tcW w:w="4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48D65947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EA7252">
              <w:rPr>
                <w:rFonts w:ascii="Arial" w:hAnsi="Arial" w:cs="Arial"/>
                <w:b/>
                <w:bCs/>
              </w:rPr>
              <w:t>0</w:t>
            </w:r>
            <w:r w:rsidR="00ED4FB6">
              <w:rPr>
                <w:rFonts w:ascii="Arial" w:hAnsi="Arial" w:cs="Arial"/>
                <w:b/>
                <w:bCs/>
              </w:rPr>
              <w:t>8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651AFB58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ED4FB6">
              <w:rPr>
                <w:rFonts w:ascii="Arial" w:hAnsi="Arial" w:cs="Arial"/>
              </w:rPr>
              <w:t>23</w:t>
            </w:r>
            <w:r w:rsidR="00BD2616">
              <w:rPr>
                <w:rFonts w:ascii="Arial" w:hAnsi="Arial" w:cs="Arial"/>
              </w:rPr>
              <w:t>/</w:t>
            </w:r>
            <w:r w:rsidR="008E5312">
              <w:rPr>
                <w:rFonts w:ascii="Arial" w:hAnsi="Arial" w:cs="Arial"/>
              </w:rPr>
              <w:t>10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320F9F">
              <w:rPr>
                <w:rFonts w:ascii="Arial" w:hAnsi="Arial" w:cs="Arial"/>
              </w:rPr>
              <w:t>2</w:t>
            </w:r>
            <w:r w:rsidR="00ED4FB6">
              <w:rPr>
                <w:rFonts w:ascii="Arial" w:hAnsi="Arial" w:cs="Arial"/>
              </w:rPr>
              <w:t>9</w:t>
            </w:r>
            <w:r w:rsidR="0065630C">
              <w:rPr>
                <w:rFonts w:ascii="Arial" w:hAnsi="Arial" w:cs="Arial"/>
              </w:rPr>
              <w:t>/</w:t>
            </w:r>
            <w:r w:rsidR="00E068C2">
              <w:rPr>
                <w:rFonts w:ascii="Arial" w:hAnsi="Arial" w:cs="Arial"/>
              </w:rPr>
              <w:t>10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3A0854D2" w14:textId="77777777" w:rsidR="00E9245F" w:rsidRDefault="00E9245F" w:rsidP="001E5FAC">
            <w:pPr>
              <w:jc w:val="center"/>
              <w:rPr>
                <w:rFonts w:ascii="Arial" w:hAnsi="Arial" w:cs="Arial"/>
              </w:rPr>
            </w:pPr>
          </w:p>
          <w:p w14:paraId="28D9EC33" w14:textId="578B81A1" w:rsidR="00E9245F" w:rsidRPr="00267355" w:rsidRDefault="00E9245F" w:rsidP="00EF350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770345">
        <w:trPr>
          <w:trHeight w:val="622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41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338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291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A0653E" w:rsidRPr="00552F1D" w14:paraId="47A944CD" w14:textId="77777777" w:rsidTr="005706FF">
        <w:trPr>
          <w:trHeight w:val="130"/>
        </w:trPr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A0653E" w:rsidRPr="004F4051" w:rsidRDefault="00A0653E" w:rsidP="00A0653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3E97CBCA" w:rsidR="00A0653E" w:rsidRPr="004F4051" w:rsidRDefault="00ED4FB6" w:rsidP="00A0653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23</w:t>
            </w:r>
            <w:r w:rsidR="00A0653E" w:rsidRPr="004F4051">
              <w:rPr>
                <w:rFonts w:ascii="Lato" w:hAnsi="Lato" w:cs="Arial"/>
                <w:b/>
                <w:bCs/>
              </w:rPr>
              <w:t>/10/2023</w:t>
            </w:r>
          </w:p>
        </w:tc>
        <w:tc>
          <w:tcPr>
            <w:tcW w:w="1041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1F3FFF9C" w:rsidR="00A0653E" w:rsidRPr="004F4051" w:rsidRDefault="00ED4FB6" w:rsidP="00A0653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F4051">
              <w:rPr>
                <w:rFonts w:ascii="Lato" w:hAnsi="Lato"/>
                <w:sz w:val="24"/>
                <w:szCs w:val="24"/>
              </w:rPr>
              <w:t>10h00</w:t>
            </w:r>
          </w:p>
        </w:tc>
        <w:tc>
          <w:tcPr>
            <w:tcW w:w="433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796F4949" w:rsidR="00A0653E" w:rsidRPr="004F4051" w:rsidRDefault="00ED4FB6" w:rsidP="00A0653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F4051">
              <w:rPr>
                <w:rFonts w:ascii="Lato" w:hAnsi="Lato"/>
                <w:sz w:val="24"/>
                <w:szCs w:val="24"/>
              </w:rPr>
              <w:t>Ban HTĐN làm việc với Công ty CP AIDEM (Nhật Bản).</w:t>
            </w:r>
          </w:p>
        </w:tc>
        <w:tc>
          <w:tcPr>
            <w:tcW w:w="22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723CD7CB" w:rsidR="00A0653E" w:rsidRPr="00ED4FB6" w:rsidRDefault="00A0653E" w:rsidP="00A0653E">
            <w:pPr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5B6195DA" w:rsidR="00A0653E" w:rsidRPr="00ED4FB6" w:rsidRDefault="00ED4FB6" w:rsidP="00ED4FB6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ED4FB6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A0653E" w:rsidRPr="00552F1D" w14:paraId="65BB4C9C" w14:textId="77777777" w:rsidTr="00ED4FB6">
        <w:trPr>
          <w:trHeight w:val="15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886204D" w14:textId="77777777" w:rsidR="00A0653E" w:rsidRPr="004F4051" w:rsidRDefault="00A0653E" w:rsidP="00A0653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C920A55" w14:textId="3C395508" w:rsidR="00A0653E" w:rsidRPr="004F4051" w:rsidRDefault="00ED4FB6" w:rsidP="00ED4FB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F4051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28FB" w14:textId="388D3790" w:rsidR="00A0653E" w:rsidRPr="004F4051" w:rsidRDefault="00ED4FB6" w:rsidP="00ED4FB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F4051">
              <w:rPr>
                <w:rFonts w:ascii="Lato" w:hAnsi="Lato"/>
                <w:sz w:val="24"/>
                <w:szCs w:val="24"/>
              </w:rPr>
              <w:t xml:space="preserve">Ban HTĐN làm việc với Trường ISAE SUPAERO (CH Pháp).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17AE" w14:textId="44B1447A" w:rsidR="00A0653E" w:rsidRPr="00ED4FB6" w:rsidRDefault="00ED4FB6" w:rsidP="00ED4FB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D4FB6">
              <w:rPr>
                <w:rFonts w:ascii="Lato" w:hAnsi="Lato"/>
                <w:sz w:val="24"/>
                <w:szCs w:val="24"/>
              </w:rPr>
              <w:t>Mời Trường Cơ khí cùng dự.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1104E" w14:textId="2155A493" w:rsidR="00A0653E" w:rsidRPr="00ED4FB6" w:rsidRDefault="00ED4FB6" w:rsidP="00ED4FB6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ED4FB6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ED4FB6" w:rsidRPr="00552F1D" w14:paraId="57D83371" w14:textId="77777777" w:rsidTr="00E9245F">
        <w:trPr>
          <w:trHeight w:val="13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B4A1940" w14:textId="77777777" w:rsidR="00ED4FB6" w:rsidRPr="004F4051" w:rsidRDefault="00ED4FB6" w:rsidP="00A0653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4B7638D" w14:textId="44A421D0" w:rsidR="00ED4FB6" w:rsidRPr="004F4051" w:rsidRDefault="00ED4FB6" w:rsidP="00ED4FB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F4051">
              <w:rPr>
                <w:rFonts w:ascii="Lato" w:hAnsi="Lato"/>
                <w:sz w:val="24"/>
                <w:szCs w:val="24"/>
              </w:rPr>
              <w:t>14h30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CDA6" w14:textId="6EC4CDF8" w:rsidR="00ED4FB6" w:rsidRPr="004F4051" w:rsidRDefault="00ED4FB6" w:rsidP="00ED4FB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F4051">
              <w:rPr>
                <w:rFonts w:ascii="Lato" w:hAnsi="Lato"/>
                <w:sz w:val="24"/>
                <w:szCs w:val="24"/>
              </w:rPr>
              <w:t xml:space="preserve">Ban HTĐN làm việc với đại diện chương trình Fulbright (Hoa Kỳ) và trợ giảng tiếng Anh Fulbright.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2056" w14:textId="03235D56" w:rsidR="00ED4FB6" w:rsidRPr="00ED4FB6" w:rsidRDefault="00ED4FB6" w:rsidP="00ED4FB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D4FB6">
              <w:rPr>
                <w:rFonts w:ascii="Lato" w:hAnsi="Lato"/>
                <w:sz w:val="24"/>
                <w:szCs w:val="24"/>
              </w:rPr>
              <w:t>Theo giấy mời.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0D6492" w14:textId="0ACCD8F9" w:rsidR="00ED4FB6" w:rsidRPr="00ED4FB6" w:rsidRDefault="00ED4FB6" w:rsidP="00ED4FB6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ED4FB6">
              <w:rPr>
                <w:rFonts w:ascii="Lato" w:hAnsi="Lato"/>
                <w:sz w:val="24"/>
                <w:szCs w:val="24"/>
              </w:rPr>
              <w:t>C1-208</w:t>
            </w:r>
          </w:p>
        </w:tc>
      </w:tr>
      <w:tr w:rsidR="00A0653E" w:rsidRPr="00552F1D" w14:paraId="0DD599DF" w14:textId="77777777" w:rsidTr="00770345">
        <w:trPr>
          <w:trHeight w:val="17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B807298" w14:textId="77777777" w:rsidR="00A0653E" w:rsidRPr="004F4051" w:rsidRDefault="00A0653E" w:rsidP="00A0653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29B8E2D3" w14:textId="37E59BFF" w:rsidR="00A0653E" w:rsidRPr="004F4051" w:rsidRDefault="00ED4FB6" w:rsidP="00A0653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4F4051">
              <w:rPr>
                <w:rFonts w:ascii="Lato" w:hAnsi="Lato"/>
                <w:sz w:val="24"/>
                <w:szCs w:val="24"/>
              </w:rPr>
              <w:t>16h00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27592" w14:textId="71DA8135" w:rsidR="00A0653E" w:rsidRPr="004F4051" w:rsidRDefault="00ED4FB6" w:rsidP="00ED4FB6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4F4051">
              <w:rPr>
                <w:rFonts w:ascii="Lato" w:hAnsi="Lato"/>
                <w:sz w:val="24"/>
                <w:szCs w:val="24"/>
              </w:rPr>
              <w:t xml:space="preserve">BGĐ (PGS. H. Đ. Chính) tiếp tổ chức Asahi (Nhật Bản).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52F5D" w14:textId="198C4F63" w:rsidR="00A0653E" w:rsidRPr="00ED4FB6" w:rsidRDefault="00ED4FB6" w:rsidP="00A0653E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ED4FB6">
              <w:rPr>
                <w:rFonts w:ascii="Lato" w:hAnsi="Lato"/>
                <w:sz w:val="24"/>
                <w:szCs w:val="24"/>
              </w:rPr>
              <w:t>Mời B</w:t>
            </w:r>
            <w:r w:rsidR="00D5520B">
              <w:rPr>
                <w:rFonts w:ascii="Lato" w:hAnsi="Lato"/>
                <w:sz w:val="24"/>
                <w:szCs w:val="24"/>
              </w:rPr>
              <w:t>an</w:t>
            </w:r>
            <w:r w:rsidRPr="00ED4FB6">
              <w:rPr>
                <w:rFonts w:ascii="Lato" w:hAnsi="Lato"/>
                <w:sz w:val="24"/>
                <w:szCs w:val="24"/>
              </w:rPr>
              <w:t xml:space="preserve"> HTĐN, </w:t>
            </w:r>
            <w:r>
              <w:rPr>
                <w:rFonts w:ascii="Lato" w:hAnsi="Lato"/>
                <w:sz w:val="24"/>
                <w:szCs w:val="24"/>
              </w:rPr>
              <w:t>KHCN</w:t>
            </w:r>
            <w:r w:rsidRPr="00ED4FB6">
              <w:rPr>
                <w:rFonts w:ascii="Lato" w:hAnsi="Lato"/>
                <w:sz w:val="24"/>
                <w:szCs w:val="24"/>
              </w:rPr>
              <w:t xml:space="preserve"> và </w:t>
            </w:r>
            <w:r w:rsidR="00D5520B">
              <w:rPr>
                <w:rFonts w:ascii="Lato" w:hAnsi="Lato"/>
                <w:sz w:val="24"/>
                <w:szCs w:val="24"/>
              </w:rPr>
              <w:t>Phòng</w:t>
            </w:r>
            <w:r w:rsidRPr="00ED4FB6">
              <w:rPr>
                <w:rFonts w:ascii="Lato" w:hAnsi="Lato"/>
                <w:sz w:val="24"/>
                <w:szCs w:val="24"/>
              </w:rPr>
              <w:t xml:space="preserve"> TT và QTTH cùng dự.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B6EE03" w14:textId="4F8E3705" w:rsidR="00A0653E" w:rsidRPr="00ED4FB6" w:rsidRDefault="00ED4FB6" w:rsidP="00ED4FB6">
            <w:pPr>
              <w:jc w:val="center"/>
              <w:rPr>
                <w:rFonts w:ascii="Lato" w:hAnsi="Lato"/>
                <w:sz w:val="24"/>
                <w:szCs w:val="24"/>
              </w:rPr>
            </w:pPr>
            <w:r w:rsidRPr="00ED4FB6">
              <w:rPr>
                <w:rFonts w:ascii="Lato" w:hAnsi="Lato"/>
                <w:sz w:val="24"/>
                <w:szCs w:val="24"/>
              </w:rPr>
              <w:t>C1-213</w:t>
            </w:r>
          </w:p>
        </w:tc>
      </w:tr>
      <w:tr w:rsidR="004F4051" w:rsidRPr="002F413E" w14:paraId="1251BC2C" w14:textId="77777777" w:rsidTr="00ED4FB6">
        <w:trPr>
          <w:trHeight w:val="14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4F4051" w:rsidRPr="004F4051" w:rsidRDefault="004F4051" w:rsidP="00A0653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2FC8BE72" w:rsidR="004F4051" w:rsidRPr="004F4051" w:rsidRDefault="004F4051" w:rsidP="00A0653E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 w:cs="Arial"/>
                <w:b/>
                <w:bCs/>
              </w:rPr>
              <w:t>24/10/2023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74620F81" w:rsidR="004F4051" w:rsidRPr="004F4051" w:rsidRDefault="004F4051" w:rsidP="00A0653E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4F4051">
              <w:rPr>
                <w:rFonts w:ascii="Lato" w:hAnsi="Lato"/>
                <w:sz w:val="24"/>
                <w:szCs w:val="24"/>
                <w:lang w:val="pt-BR"/>
              </w:rPr>
              <w:t>08h00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137BEDDA" w:rsidR="004F4051" w:rsidRPr="004F4051" w:rsidRDefault="004F4051" w:rsidP="00A0653E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4F4051">
              <w:rPr>
                <w:rFonts w:ascii="Lato" w:hAnsi="Lato"/>
                <w:sz w:val="24"/>
                <w:szCs w:val="24"/>
                <w:lang w:val="pt-BR"/>
              </w:rPr>
              <w:t xml:space="preserve">BGĐ (PGS. H.Đ.Chính) chủ trì buổi Lễ trao chứng nhận đề tài Asahi và Hội thảo NCKH HUST-Asahi.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5C0B0002" w:rsidR="004F4051" w:rsidRPr="00320F9F" w:rsidRDefault="004F4051" w:rsidP="00A0653E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E84466">
              <w:rPr>
                <w:rFonts w:ascii="Lato" w:hAnsi="Lato"/>
                <w:sz w:val="24"/>
                <w:szCs w:val="24"/>
                <w:lang w:val="pt-BR"/>
              </w:rPr>
              <w:t>Theo giấy mời.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607A367A" w:rsidR="004F4051" w:rsidRPr="00320F9F" w:rsidRDefault="004F4051" w:rsidP="00E84466">
            <w:pPr>
              <w:jc w:val="center"/>
              <w:rPr>
                <w:rFonts w:ascii="Lato" w:hAnsi="Lato"/>
                <w:sz w:val="24"/>
                <w:szCs w:val="24"/>
                <w:lang w:val="pt-BR"/>
              </w:rPr>
            </w:pPr>
            <w:r w:rsidRPr="00E84466">
              <w:rPr>
                <w:rFonts w:ascii="Lato" w:hAnsi="Lato"/>
                <w:sz w:val="24"/>
                <w:szCs w:val="24"/>
                <w:lang w:val="pt-BR"/>
              </w:rPr>
              <w:t>C1-222</w:t>
            </w:r>
          </w:p>
        </w:tc>
      </w:tr>
      <w:tr w:rsidR="004F4051" w:rsidRPr="002F413E" w14:paraId="46394D0F" w14:textId="77777777" w:rsidTr="00F65EA9">
        <w:trPr>
          <w:trHeight w:val="140"/>
        </w:trPr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8C5BC7" w14:textId="77777777" w:rsidR="004F4051" w:rsidRPr="004F4051" w:rsidRDefault="004F4051" w:rsidP="00A0653E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B07F" w14:textId="1FFCDCCB" w:rsidR="004F4051" w:rsidRPr="004F4051" w:rsidRDefault="004F4051" w:rsidP="00A0653E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4F4051">
              <w:rPr>
                <w:rFonts w:ascii="Lato" w:hAnsi="Lato"/>
                <w:sz w:val="24"/>
                <w:szCs w:val="24"/>
                <w:lang w:val="pt-BR"/>
              </w:rPr>
              <w:t>08h30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AB63" w14:textId="4B69ADC5" w:rsidR="004F4051" w:rsidRPr="004F4051" w:rsidRDefault="004F4051" w:rsidP="003218A9">
            <w:pPr>
              <w:pStyle w:val="NormalWeb"/>
              <w:jc w:val="both"/>
              <w:rPr>
                <w:rFonts w:ascii="Lato" w:hAnsi="Lato"/>
                <w:lang w:val="pt-BR"/>
              </w:rPr>
            </w:pPr>
            <w:r w:rsidRPr="004F4051">
              <w:rPr>
                <w:rFonts w:ascii="Lato" w:hAnsi="Lato"/>
                <w:lang w:val="pt-BR"/>
              </w:rPr>
              <w:t>BGĐ (PGS. T.N.Khiêm) chủ trì khai mạc đánh giá nội bộ năm 2023 theo tiêu chuẩn ISO 21001:2018.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D818" w14:textId="292487B9" w:rsidR="004F4051" w:rsidRPr="00320F9F" w:rsidRDefault="004F4051" w:rsidP="00A0653E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3218A9">
              <w:rPr>
                <w:rFonts w:ascii="Lato" w:hAnsi="Lato"/>
                <w:sz w:val="24"/>
                <w:szCs w:val="24"/>
                <w:lang w:val="pt-BR"/>
              </w:rPr>
              <w:t>Đại diện lãnh đạo các đơn vị được đánh giá. Ban QLCL chuẩn bị.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61F679" w14:textId="072AA87E" w:rsidR="004F4051" w:rsidRPr="00320F9F" w:rsidRDefault="004F4051" w:rsidP="00E84466">
            <w:pPr>
              <w:jc w:val="center"/>
              <w:rPr>
                <w:rFonts w:ascii="Lato" w:hAnsi="Lato"/>
                <w:sz w:val="24"/>
                <w:szCs w:val="24"/>
                <w:lang w:val="pt-BR"/>
              </w:rPr>
            </w:pPr>
            <w:r w:rsidRPr="003218A9">
              <w:rPr>
                <w:rFonts w:ascii="Lato" w:hAnsi="Lato"/>
                <w:sz w:val="24"/>
                <w:szCs w:val="24"/>
                <w:lang w:val="pt-BR"/>
              </w:rPr>
              <w:t>C1-213</w:t>
            </w:r>
          </w:p>
        </w:tc>
      </w:tr>
      <w:tr w:rsidR="000F583C" w:rsidRPr="002F413E" w14:paraId="1B72DE73" w14:textId="77777777" w:rsidTr="000F583C">
        <w:trPr>
          <w:trHeight w:val="150"/>
        </w:trPr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E5213A1" w14:textId="77777777" w:rsidR="000F583C" w:rsidRPr="0046251E" w:rsidRDefault="000F583C" w:rsidP="000F583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E99C" w14:textId="145739AA" w:rsidR="000F583C" w:rsidRPr="00320F9F" w:rsidRDefault="000F583C" w:rsidP="000F583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E84466">
              <w:rPr>
                <w:rFonts w:ascii="Lato" w:hAnsi="Lato"/>
                <w:sz w:val="24"/>
                <w:szCs w:val="24"/>
                <w:lang w:val="pt-BR"/>
              </w:rPr>
              <w:t>10h00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C6DC" w14:textId="714BEB13" w:rsidR="000F583C" w:rsidRPr="00320F9F" w:rsidRDefault="000F583C" w:rsidP="000F583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E84466">
              <w:rPr>
                <w:rFonts w:ascii="Lato" w:hAnsi="Lato"/>
                <w:sz w:val="24"/>
                <w:szCs w:val="24"/>
                <w:lang w:val="pt-BR"/>
              </w:rPr>
              <w:t>BGĐ (PGS. H.Q.Thắng) chủ trì buổi làm việc với đại diện trường Arizona State University (Hoa Kỳ).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C0D0" w14:textId="08861A36" w:rsidR="000F583C" w:rsidRPr="00320F9F" w:rsidRDefault="000F583C" w:rsidP="000F583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E84466">
              <w:rPr>
                <w:rFonts w:ascii="Lato" w:hAnsi="Lato"/>
                <w:sz w:val="24"/>
                <w:szCs w:val="24"/>
                <w:lang w:val="pt-BR"/>
              </w:rPr>
              <w:t>Theo giấy mời.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A7ABB3" w14:textId="1BA84916" w:rsidR="000F583C" w:rsidRPr="00320F9F" w:rsidRDefault="000F583C" w:rsidP="000F583C">
            <w:pPr>
              <w:jc w:val="center"/>
              <w:rPr>
                <w:rFonts w:ascii="Lato" w:hAnsi="Lato"/>
                <w:sz w:val="24"/>
                <w:szCs w:val="24"/>
                <w:lang w:val="pt-BR"/>
              </w:rPr>
            </w:pPr>
            <w:r w:rsidRPr="00E84466">
              <w:rPr>
                <w:rFonts w:ascii="Lato" w:hAnsi="Lato"/>
                <w:sz w:val="24"/>
                <w:szCs w:val="24"/>
                <w:lang w:val="pt-BR"/>
              </w:rPr>
              <w:t>C1-213</w:t>
            </w:r>
          </w:p>
        </w:tc>
      </w:tr>
      <w:tr w:rsidR="000F583C" w:rsidRPr="002F413E" w14:paraId="67806652" w14:textId="77777777" w:rsidTr="00F65EA9">
        <w:trPr>
          <w:trHeight w:val="130"/>
        </w:trPr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DD1643" w14:textId="77777777" w:rsidR="000F583C" w:rsidRPr="0046251E" w:rsidRDefault="000F583C" w:rsidP="000F583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C21D" w14:textId="3FB8B3B4" w:rsidR="000F583C" w:rsidRPr="00320F9F" w:rsidRDefault="000F583C" w:rsidP="000F583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0F583C">
              <w:rPr>
                <w:rFonts w:ascii="Lato" w:hAnsi="Lato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87BC" w14:textId="33009EE4" w:rsidR="000F583C" w:rsidRPr="00320F9F" w:rsidRDefault="000F583C" w:rsidP="000F583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0F583C">
              <w:rPr>
                <w:rFonts w:ascii="Lato" w:hAnsi="Lato"/>
                <w:sz w:val="24"/>
                <w:szCs w:val="24"/>
                <w:lang w:val="pt-BR"/>
              </w:rPr>
              <w:t>BGĐ (PGS. T.N.Khiêm) chủ trì họp chuẩn bị kế hoạch cho Đánh giá ngoài cấp Đại học theo tiêu chuẩn HCERES.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0FCA" w14:textId="2A73268C" w:rsidR="000F583C" w:rsidRPr="000F583C" w:rsidRDefault="000F583C" w:rsidP="000F583C">
            <w:pPr>
              <w:pStyle w:val="NormalWeb"/>
              <w:jc w:val="both"/>
              <w:rPr>
                <w:rFonts w:ascii="Lato" w:hAnsi="Lato"/>
                <w:lang w:val="pt-BR"/>
              </w:rPr>
            </w:pPr>
            <w:r w:rsidRPr="000F583C">
              <w:rPr>
                <w:rFonts w:ascii="Lato" w:hAnsi="Lato"/>
                <w:lang w:val="pt-BR"/>
              </w:rPr>
              <w:t>Lãnh đạo các đơn vị: Văn phòng ĐH, Ban Đào tạo, Tuyển sinh - Hướng nghiệp, KHCN, TCNS, HTĐN, CSVC, CTSV, TT DV&amp;HTBK, Phòng TT&amp;QTTH, Trung tâm MTT, Trung tâm Y tế BK, Thư viện Tạ Quang Bửu, Viện Ngoại ngữ, Khoa GDTC. Ban QLCL chuẩn bị. 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907FB6" w14:textId="6757ECD2" w:rsidR="000F583C" w:rsidRPr="00320F9F" w:rsidRDefault="000F583C" w:rsidP="000F583C">
            <w:pPr>
              <w:jc w:val="center"/>
              <w:rPr>
                <w:rFonts w:ascii="Lato" w:hAnsi="Lato"/>
                <w:sz w:val="24"/>
                <w:szCs w:val="24"/>
                <w:lang w:val="pt-BR"/>
              </w:rPr>
            </w:pPr>
            <w:r w:rsidRPr="000F583C">
              <w:rPr>
                <w:rFonts w:ascii="Lato" w:hAnsi="Lato"/>
                <w:sz w:val="24"/>
                <w:szCs w:val="24"/>
                <w:lang w:val="pt-BR"/>
              </w:rPr>
              <w:t>Hội thảo C2</w:t>
            </w:r>
          </w:p>
        </w:tc>
      </w:tr>
      <w:tr w:rsidR="000F583C" w:rsidRPr="00AD14A4" w14:paraId="3CCBA5E4" w14:textId="77777777" w:rsidTr="00F65EA9">
        <w:trPr>
          <w:trHeight w:val="138"/>
        </w:trPr>
        <w:tc>
          <w:tcPr>
            <w:tcW w:w="198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65980C2" w14:textId="77777777" w:rsidR="000F583C" w:rsidRPr="0046251E" w:rsidRDefault="000F583C" w:rsidP="000F583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2AD6CFE" w14:textId="43CA2A7F" w:rsidR="000F583C" w:rsidRPr="004F4051" w:rsidRDefault="000F583C" w:rsidP="000F583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4F4051">
              <w:rPr>
                <w:rFonts w:ascii="Lato" w:hAnsi="Lato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0FEE" w14:textId="4D36F2B8" w:rsidR="000F583C" w:rsidRPr="004F4051" w:rsidRDefault="000F583C" w:rsidP="000F583C">
            <w:pPr>
              <w:rPr>
                <w:rFonts w:ascii="Lato" w:hAnsi="Lato"/>
                <w:sz w:val="24"/>
                <w:szCs w:val="24"/>
                <w:lang w:val="pt-BR"/>
              </w:rPr>
            </w:pPr>
            <w:r w:rsidRPr="004F4051">
              <w:rPr>
                <w:rFonts w:ascii="Lato" w:hAnsi="Lato"/>
                <w:sz w:val="24"/>
                <w:szCs w:val="24"/>
                <w:lang w:val="pt-BR"/>
              </w:rPr>
              <w:t xml:space="preserve">BGĐ (PGS. H.Đ. Chính) chủ trì Lễ trao học bổng Khát vọng tương lai.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1E7C" w14:textId="629019B4" w:rsidR="000F583C" w:rsidRPr="004F4051" w:rsidRDefault="000F583C" w:rsidP="000F583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4F4051">
              <w:rPr>
                <w:rFonts w:ascii="Lato" w:hAnsi="Lato"/>
                <w:sz w:val="24"/>
                <w:szCs w:val="24"/>
                <w:lang w:val="pt-BR"/>
              </w:rPr>
              <w:t>Ban CTSV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A17328" w14:textId="52174647" w:rsidR="000F583C" w:rsidRPr="004F4051" w:rsidRDefault="000F583C" w:rsidP="000F583C">
            <w:pPr>
              <w:jc w:val="center"/>
              <w:rPr>
                <w:rFonts w:ascii="Lato" w:hAnsi="Lato"/>
                <w:sz w:val="24"/>
                <w:szCs w:val="24"/>
                <w:lang w:val="pt-BR"/>
              </w:rPr>
            </w:pPr>
            <w:r w:rsidRPr="004F4051">
              <w:rPr>
                <w:rFonts w:ascii="Lato" w:hAnsi="Lato"/>
                <w:sz w:val="24"/>
                <w:szCs w:val="24"/>
                <w:lang w:val="pt-BR"/>
              </w:rPr>
              <w:t>C1-222</w:t>
            </w:r>
          </w:p>
        </w:tc>
      </w:tr>
      <w:tr w:rsidR="000F583C" w:rsidRPr="00AD14A4" w14:paraId="11D262C6" w14:textId="77777777" w:rsidTr="00770345">
        <w:trPr>
          <w:trHeight w:val="140"/>
        </w:trPr>
        <w:tc>
          <w:tcPr>
            <w:tcW w:w="1980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048141D1" w14:textId="77777777" w:rsidR="000F583C" w:rsidRPr="0046251E" w:rsidRDefault="000F583C" w:rsidP="000F583C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DC6AA57" w14:textId="7B40FF7E" w:rsidR="000F583C" w:rsidRPr="00E9245F" w:rsidRDefault="000F583C" w:rsidP="000F583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E84466">
              <w:rPr>
                <w:rFonts w:ascii="Lato" w:hAnsi="Lato"/>
                <w:sz w:val="24"/>
                <w:szCs w:val="24"/>
                <w:lang w:val="pt-BR"/>
              </w:rPr>
              <w:t>14h30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CD61" w14:textId="07967997" w:rsidR="000F583C" w:rsidRPr="00E9245F" w:rsidRDefault="000F583C" w:rsidP="000F583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E84466">
              <w:rPr>
                <w:rFonts w:ascii="Lato" w:hAnsi="Lato"/>
                <w:sz w:val="24"/>
                <w:szCs w:val="24"/>
                <w:lang w:val="pt-BR"/>
              </w:rPr>
              <w:t xml:space="preserve">Ban HTĐN chủ trì tiếp đón ĐSQ Mozambique.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329" w14:textId="32C3503A" w:rsidR="000F583C" w:rsidRPr="00E9245F" w:rsidRDefault="000F583C" w:rsidP="000F583C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E84466">
              <w:rPr>
                <w:rFonts w:ascii="Lato" w:hAnsi="Lato"/>
                <w:sz w:val="24"/>
                <w:szCs w:val="24"/>
                <w:lang w:val="pt-BR"/>
              </w:rPr>
              <w:t>Theo giấy mời.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D152E" w14:textId="09E987A8" w:rsidR="000F583C" w:rsidRPr="00E9245F" w:rsidRDefault="000F583C" w:rsidP="000F583C">
            <w:pPr>
              <w:jc w:val="center"/>
              <w:rPr>
                <w:rFonts w:ascii="Lato" w:hAnsi="Lato"/>
                <w:sz w:val="24"/>
                <w:szCs w:val="24"/>
                <w:lang w:val="pt-BR"/>
              </w:rPr>
            </w:pPr>
            <w:r w:rsidRPr="00E84466">
              <w:rPr>
                <w:rFonts w:ascii="Lato" w:hAnsi="Lato"/>
                <w:sz w:val="24"/>
                <w:szCs w:val="24"/>
                <w:lang w:val="pt-BR"/>
              </w:rPr>
              <w:t>C1-213</w:t>
            </w:r>
          </w:p>
        </w:tc>
      </w:tr>
      <w:tr w:rsidR="003D3372" w:rsidRPr="00476356" w14:paraId="38D08C89" w14:textId="77777777" w:rsidTr="000759A6">
        <w:trPr>
          <w:trHeight w:val="13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3D3372" w:rsidRPr="0046251E" w:rsidRDefault="003D3372" w:rsidP="003D337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7D787DFF" w:rsidR="003D3372" w:rsidRPr="0046251E" w:rsidRDefault="003D3372" w:rsidP="003D3372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25/10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3934986C" w:rsidR="003D3372" w:rsidRPr="008544D4" w:rsidRDefault="003D3372" w:rsidP="003D3372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3DB08D96" w:rsidR="003D3372" w:rsidRPr="008544D4" w:rsidRDefault="003D3372" w:rsidP="003D3372">
            <w:pPr>
              <w:pStyle w:val="NormalWeb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2DD0C8B5" w:rsidR="003D3372" w:rsidRPr="008544D4" w:rsidRDefault="003D3372" w:rsidP="003D3372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51F48CF7" w:rsidR="003D3372" w:rsidRPr="008544D4" w:rsidRDefault="003D3372" w:rsidP="003D3372">
            <w:pPr>
              <w:jc w:val="center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  <w:bookmarkEnd w:id="0"/>
      <w:tr w:rsidR="003D3372" w:rsidRPr="0012600B" w14:paraId="54BF8832" w14:textId="77777777" w:rsidTr="00770345">
        <w:trPr>
          <w:trHeight w:val="138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4C982" w14:textId="77777777" w:rsidR="003D3372" w:rsidRPr="00474583" w:rsidRDefault="003D3372" w:rsidP="003D337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BE34A8F" w14:textId="79C8835D" w:rsidR="003D3372" w:rsidRPr="00E9245F" w:rsidRDefault="003D3372" w:rsidP="003D3372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A9F" w14:textId="3B59A981" w:rsidR="003D3372" w:rsidRPr="00EB53BD" w:rsidRDefault="003D3372" w:rsidP="003D3372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31DA" w14:textId="6256E9F1" w:rsidR="003D3372" w:rsidRPr="00E9245F" w:rsidRDefault="003D3372" w:rsidP="003D3372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96BF7" w14:textId="41292400" w:rsidR="003D3372" w:rsidRPr="00E9245F" w:rsidRDefault="003D3372" w:rsidP="003D3372">
            <w:pPr>
              <w:jc w:val="center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  <w:tr w:rsidR="003D3372" w:rsidRPr="00812A70" w14:paraId="31CFD65C" w14:textId="77777777" w:rsidTr="00383BEB">
        <w:trPr>
          <w:trHeight w:val="120"/>
        </w:trPr>
        <w:tc>
          <w:tcPr>
            <w:tcW w:w="198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3D3372" w:rsidRPr="005C65A8" w:rsidRDefault="003D3372" w:rsidP="003D337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206526D9" w:rsidR="003D3372" w:rsidRPr="005C65A8" w:rsidRDefault="003D3372" w:rsidP="003D3372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>26/10</w:t>
            </w: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4C0AEA36" w:rsidR="003D3372" w:rsidRPr="00E9245F" w:rsidRDefault="003D3372" w:rsidP="003D3372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2D2" w14:textId="010B7576" w:rsidR="003D3372" w:rsidRPr="00E9245F" w:rsidRDefault="003D3372" w:rsidP="003D3372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ADA1" w14:textId="58B23D09" w:rsidR="003D3372" w:rsidRPr="00E9245F" w:rsidRDefault="003D3372" w:rsidP="003D3372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1C648E42" w:rsidR="003D3372" w:rsidRPr="00E9245F" w:rsidRDefault="003D3372" w:rsidP="003D3372">
            <w:pPr>
              <w:jc w:val="center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  <w:tr w:rsidR="008F36DF" w:rsidRPr="00F03609" w14:paraId="7B31A561" w14:textId="77777777" w:rsidTr="00770345">
        <w:trPr>
          <w:trHeight w:val="118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5692287" w14:textId="77777777" w:rsidR="008F36DF" w:rsidRPr="005C65A8" w:rsidRDefault="008F36DF" w:rsidP="008F36D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D5E5316" w14:textId="76D6691D" w:rsidR="008F36DF" w:rsidRPr="00E9245F" w:rsidRDefault="008F36DF" w:rsidP="008F36DF">
            <w:pPr>
              <w:pStyle w:val="xmsonormal"/>
              <w:spacing w:before="0" w:beforeAutospacing="0" w:after="0" w:afterAutospacing="0"/>
              <w:jc w:val="both"/>
              <w:rPr>
                <w:rFonts w:ascii="Lato" w:hAnsi="Lato"/>
                <w:lang w:val="pt-BR"/>
              </w:rPr>
            </w:pPr>
            <w:r w:rsidRPr="00E84466">
              <w:rPr>
                <w:rFonts w:ascii="Lato" w:hAnsi="Lato"/>
                <w:lang w:val="pt-BR"/>
              </w:rPr>
              <w:t>14h00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35C1" w14:textId="1A8B872E" w:rsidR="008F36DF" w:rsidRPr="00E9245F" w:rsidRDefault="008F36DF" w:rsidP="008F36DF">
            <w:pPr>
              <w:pStyle w:val="xmsonormal"/>
              <w:spacing w:before="0" w:beforeAutospacing="0" w:after="0" w:afterAutospacing="0"/>
              <w:jc w:val="both"/>
              <w:rPr>
                <w:rFonts w:ascii="Lato" w:hAnsi="Lato"/>
                <w:lang w:val="pt-BR"/>
              </w:rPr>
            </w:pPr>
            <w:r w:rsidRPr="00E84466">
              <w:rPr>
                <w:rFonts w:ascii="Lato" w:hAnsi="Lato"/>
                <w:lang w:val="pt-BR"/>
              </w:rPr>
              <w:t>BGĐ (PGS. H.Đ.Chính) chủ trì buổi làm việc với đại diện US-IBDC (Hoa Kỳ).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00E1" w14:textId="75CDBD1C" w:rsidR="008F36DF" w:rsidRPr="00E9245F" w:rsidRDefault="008F36DF" w:rsidP="008F36DF">
            <w:pPr>
              <w:pStyle w:val="xmsonormal"/>
              <w:spacing w:before="0" w:beforeAutospacing="0" w:after="0" w:afterAutospacing="0"/>
              <w:jc w:val="both"/>
              <w:rPr>
                <w:rFonts w:ascii="Lato" w:hAnsi="Lato"/>
                <w:lang w:val="pt-BR"/>
              </w:rPr>
            </w:pPr>
            <w:r w:rsidRPr="00E84466">
              <w:rPr>
                <w:rFonts w:ascii="Lato" w:hAnsi="Lato"/>
                <w:lang w:val="pt-BR"/>
              </w:rPr>
              <w:t>Kính mời đại diện lãnh đạo các đơn vị Ban Đào tạo, Ban Khoa học Công nghệ, Trường CNTT&amp;TT, Trường Điện-Điện tử, BK Holdings cùng tham dự. Ban HTĐN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3BAC9" w14:textId="70DCCD5C" w:rsidR="008F36DF" w:rsidRPr="00E9245F" w:rsidRDefault="008F36DF" w:rsidP="008F36DF">
            <w:pPr>
              <w:pStyle w:val="xmsonormal"/>
              <w:spacing w:before="0" w:beforeAutospacing="0" w:after="0" w:afterAutospacing="0"/>
              <w:jc w:val="both"/>
              <w:rPr>
                <w:rFonts w:ascii="Lato" w:hAnsi="Lato"/>
                <w:lang w:val="pt-BR"/>
              </w:rPr>
            </w:pPr>
            <w:r w:rsidRPr="00E84466">
              <w:rPr>
                <w:rFonts w:ascii="Lato" w:hAnsi="Lato"/>
                <w:lang w:val="pt-BR"/>
              </w:rPr>
              <w:t>C1-222</w:t>
            </w:r>
          </w:p>
        </w:tc>
      </w:tr>
      <w:tr w:rsidR="008F36DF" w:rsidRPr="007B4A9E" w14:paraId="47941A9C" w14:textId="77777777" w:rsidTr="008F36DF">
        <w:trPr>
          <w:trHeight w:val="12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8F36DF" w:rsidRPr="0046251E" w:rsidRDefault="008F36DF" w:rsidP="008F36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2959FED6" w:rsidR="008F36DF" w:rsidRPr="00421102" w:rsidRDefault="008F36DF" w:rsidP="008F36D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27/10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576E60AF" w:rsidR="008F36DF" w:rsidRPr="000759A6" w:rsidRDefault="008F36DF" w:rsidP="008F36DF">
            <w:pPr>
              <w:pStyle w:val="xmsonormal"/>
              <w:spacing w:before="0" w:beforeAutospacing="0" w:after="0" w:afterAutospacing="0"/>
              <w:jc w:val="both"/>
              <w:rPr>
                <w:rFonts w:ascii="Lato" w:hAnsi="Lato"/>
                <w:lang w:val="pt-BR"/>
              </w:rPr>
            </w:pPr>
            <w:r>
              <w:rPr>
                <w:rFonts w:ascii="Lato" w:hAnsi="Lato"/>
                <w:lang w:val="pt-BR"/>
              </w:rPr>
              <w:t>08h00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E102" w14:textId="3429A596" w:rsidR="008F36DF" w:rsidRPr="008F36DF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Hội nghị Cán bộ chủ chốt rà soát, bổ sung, quy hoạch chức danh Chủ tịch </w:t>
            </w:r>
            <w:r>
              <w:rPr>
                <w:rFonts w:ascii="Lato" w:hAnsi="Lato"/>
                <w:sz w:val="24"/>
                <w:szCs w:val="24"/>
                <w:lang w:val="pt-BR"/>
              </w:rPr>
              <w:t>HĐĐH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và Ban Giám đốc ĐHBK Hà Nội nhiệm kỳ 2020-2025; Quy hoạch chức danh Chủ tịch </w:t>
            </w:r>
            <w:r>
              <w:rPr>
                <w:rFonts w:ascii="Lato" w:hAnsi="Lato"/>
                <w:sz w:val="24"/>
                <w:szCs w:val="24"/>
                <w:lang w:val="pt-BR"/>
              </w:rPr>
              <w:t>HĐ ĐH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và </w:t>
            </w:r>
            <w:r>
              <w:rPr>
                <w:rFonts w:ascii="Lato" w:hAnsi="Lato"/>
                <w:sz w:val="24"/>
                <w:szCs w:val="24"/>
                <w:lang w:val="pt-BR"/>
              </w:rPr>
              <w:t>BGĐ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ĐHBK Hà Nội nhiệm kỳ 2025 </w:t>
            </w:r>
            <w:r>
              <w:rPr>
                <w:rFonts w:ascii="Lato" w:hAnsi="Lato"/>
                <w:sz w:val="24"/>
                <w:szCs w:val="24"/>
                <w:lang w:val="pt-BR"/>
              </w:rPr>
              <w:t>–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2030</w:t>
            </w:r>
            <w:r>
              <w:rPr>
                <w:rFonts w:ascii="Lato" w:hAnsi="Lato"/>
                <w:sz w:val="24"/>
                <w:szCs w:val="24"/>
                <w:lang w:val="pt-BR"/>
              </w:rPr>
              <w:t>.</w:t>
            </w:r>
          </w:p>
          <w:p w14:paraId="0FD1EC98" w14:textId="5A1A20F0" w:rsidR="008F36DF" w:rsidRPr="000759A6" w:rsidRDefault="008F36DF" w:rsidP="008F36DF">
            <w:pPr>
              <w:pStyle w:val="xmsonormal"/>
              <w:spacing w:before="0" w:beforeAutospacing="0" w:after="0" w:afterAutospacing="0"/>
              <w:jc w:val="both"/>
              <w:rPr>
                <w:rFonts w:ascii="Lato" w:hAnsi="Lato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53B1" w14:textId="3DD3C112" w:rsidR="008F36DF" w:rsidRPr="008F36DF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8F36DF">
              <w:rPr>
                <w:rFonts w:ascii="Lato" w:hAnsi="Lato"/>
                <w:sz w:val="24"/>
                <w:szCs w:val="24"/>
                <w:lang w:val="pt-BR"/>
              </w:rPr>
              <w:t>BCH Đảng bộ ĐHBK Hà Nội;</w:t>
            </w:r>
            <w:r>
              <w:rPr>
                <w:rFonts w:ascii="Lato" w:hAnsi="Lato"/>
                <w:sz w:val="24"/>
                <w:szCs w:val="24"/>
                <w:lang w:val="pt-BR"/>
              </w:rPr>
              <w:t xml:space="preserve"> 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Ch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ủ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t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ị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ch </w:t>
            </w:r>
            <w:r>
              <w:rPr>
                <w:rFonts w:ascii="Lato" w:hAnsi="Lato"/>
                <w:sz w:val="24"/>
                <w:szCs w:val="24"/>
                <w:lang w:val="pt-BR"/>
              </w:rPr>
              <w:t>H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ộ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i 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đồ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ng 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đạ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i h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ọ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c;</w:t>
            </w:r>
            <w:r>
              <w:rPr>
                <w:rFonts w:ascii="Lato" w:hAnsi="Lato"/>
                <w:sz w:val="24"/>
                <w:szCs w:val="24"/>
                <w:lang w:val="pt-BR"/>
              </w:rPr>
              <w:t xml:space="preserve"> 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Giám 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đố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c, Ph</w:t>
            </w:r>
            <w:r w:rsidRPr="008F36DF">
              <w:rPr>
                <w:rFonts w:ascii="Lato" w:hAnsi="Lato" w:cs=".VnTime"/>
                <w:sz w:val="24"/>
                <w:szCs w:val="24"/>
                <w:lang w:val="pt-BR"/>
              </w:rPr>
              <w:t>ó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Gi</w:t>
            </w:r>
            <w:r w:rsidRPr="008F36DF">
              <w:rPr>
                <w:rFonts w:ascii="Lato" w:hAnsi="Lato" w:cs=".VnTime"/>
                <w:sz w:val="24"/>
                <w:szCs w:val="24"/>
                <w:lang w:val="pt-BR"/>
              </w:rPr>
              <w:t>á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m 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đố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c 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đạ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i h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ọ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c;</w:t>
            </w:r>
            <w:r>
              <w:rPr>
                <w:rFonts w:ascii="Lato" w:hAnsi="Lato"/>
                <w:sz w:val="24"/>
                <w:szCs w:val="24"/>
                <w:lang w:val="pt-BR"/>
              </w:rPr>
              <w:t xml:space="preserve"> 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Tr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ưở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ng, Ph</w:t>
            </w:r>
            <w:r w:rsidRPr="008F36DF">
              <w:rPr>
                <w:rFonts w:ascii="Lato" w:hAnsi="Lato" w:cs=".VnTime"/>
                <w:sz w:val="24"/>
                <w:szCs w:val="24"/>
                <w:lang w:val="pt-BR"/>
              </w:rPr>
              <w:t>ó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tr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ưở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ng c</w:t>
            </w:r>
            <w:r w:rsidRPr="008F36DF">
              <w:rPr>
                <w:rFonts w:ascii="Lato" w:hAnsi="Lato" w:cs=".VnTime"/>
                <w:sz w:val="24"/>
                <w:szCs w:val="24"/>
                <w:lang w:val="pt-BR"/>
              </w:rPr>
              <w:t>á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c 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đơ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n v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ị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c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ấ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p 2;</w:t>
            </w:r>
            <w:r>
              <w:rPr>
                <w:rFonts w:ascii="Lato" w:hAnsi="Lato"/>
                <w:sz w:val="24"/>
                <w:szCs w:val="24"/>
                <w:lang w:val="pt-BR"/>
              </w:rPr>
              <w:t xml:space="preserve"> 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Bí th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ư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Đ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o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à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n TNCS H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ồ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Ch</w:t>
            </w:r>
            <w:r w:rsidRPr="008F36DF">
              <w:rPr>
                <w:rFonts w:ascii="Lato" w:hAnsi="Lato" w:cs=".VnTime"/>
                <w:sz w:val="24"/>
                <w:szCs w:val="24"/>
                <w:lang w:val="pt-BR"/>
              </w:rPr>
              <w:t>í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Minh;</w:t>
            </w:r>
            <w:r>
              <w:rPr>
                <w:rFonts w:ascii="Lato" w:hAnsi="Lato"/>
                <w:sz w:val="24"/>
                <w:szCs w:val="24"/>
                <w:lang w:val="pt-BR"/>
              </w:rPr>
              <w:t xml:space="preserve"> 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Ch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ủ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t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ị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ch H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ộ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i CCB;</w:t>
            </w:r>
            <w:r>
              <w:rPr>
                <w:rFonts w:ascii="Lato" w:hAnsi="Lato"/>
                <w:sz w:val="24"/>
                <w:szCs w:val="24"/>
                <w:lang w:val="pt-BR"/>
              </w:rPr>
              <w:t xml:space="preserve"> 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Ch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ủ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t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ị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ch C</w:t>
            </w:r>
            <w:r w:rsidRPr="008F36DF">
              <w:rPr>
                <w:rFonts w:ascii="Lato" w:hAnsi="Lato" w:cs=".VnTime"/>
                <w:sz w:val="24"/>
                <w:szCs w:val="24"/>
                <w:lang w:val="pt-BR"/>
              </w:rPr>
              <w:t>ô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ng 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đ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o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à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n 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đạ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i h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ọ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c;</w:t>
            </w:r>
            <w:r>
              <w:rPr>
                <w:rFonts w:ascii="Lato" w:hAnsi="Lato"/>
                <w:sz w:val="24"/>
                <w:szCs w:val="24"/>
                <w:lang w:val="pt-BR"/>
              </w:rPr>
              <w:t xml:space="preserve"> 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Bí th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ư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, Ph</w:t>
            </w:r>
            <w:r w:rsidRPr="008F36DF">
              <w:rPr>
                <w:rFonts w:ascii="Lato" w:hAnsi="Lato" w:cs=".VnTime"/>
                <w:sz w:val="24"/>
                <w:szCs w:val="24"/>
                <w:lang w:val="pt-BR"/>
              </w:rPr>
              <w:t>ó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B</w:t>
            </w:r>
            <w:r w:rsidRPr="008F36DF">
              <w:rPr>
                <w:rFonts w:ascii="Lato" w:hAnsi="Lato" w:cs=".VnTime"/>
                <w:sz w:val="24"/>
                <w:szCs w:val="24"/>
                <w:lang w:val="pt-BR"/>
              </w:rPr>
              <w:t>í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th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ư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Đả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ng b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ộ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b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ộ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ph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ậ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n, chi b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ộ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tr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ự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c thuộc;</w:t>
            </w:r>
          </w:p>
          <w:p w14:paraId="036E4D7A" w14:textId="4908A04B" w:rsidR="008F36DF" w:rsidRPr="00E84466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8F36DF">
              <w:rPr>
                <w:rFonts w:ascii="Lato" w:hAnsi="Lato"/>
                <w:sz w:val="24"/>
                <w:szCs w:val="24"/>
                <w:lang w:val="pt-BR"/>
              </w:rPr>
              <w:t>Giáo sư, Phó Giáo sư, Tiến sĩ, Giảng viên cao cấp, Giảng viên chính, Chuyên viên chính</w:t>
            </w:r>
            <w:r>
              <w:rPr>
                <w:rFonts w:ascii="Lato" w:hAnsi="Lato"/>
                <w:sz w:val="24"/>
                <w:szCs w:val="24"/>
                <w:lang w:val="pt-BR"/>
              </w:rPr>
              <w:t>. Ban TCNS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1CF3F0EE" w:rsidR="008F36DF" w:rsidRPr="000759A6" w:rsidRDefault="008F36DF" w:rsidP="008F36DF">
            <w:pPr>
              <w:pStyle w:val="xmsonormal"/>
              <w:spacing w:before="0" w:beforeAutospacing="0" w:after="0" w:afterAutospacing="0"/>
              <w:jc w:val="both"/>
              <w:rPr>
                <w:rFonts w:ascii="Lato" w:hAnsi="Lato"/>
                <w:lang w:val="pt-BR"/>
              </w:rPr>
            </w:pPr>
            <w:r w:rsidRPr="008F36DF">
              <w:rPr>
                <w:rFonts w:ascii="Lato" w:hAnsi="Lato"/>
                <w:lang w:val="pt-BR"/>
              </w:rPr>
              <w:t>Hội trường C2</w:t>
            </w:r>
          </w:p>
        </w:tc>
      </w:tr>
      <w:tr w:rsidR="008F36DF" w:rsidRPr="007B4A9E" w14:paraId="413AF12B" w14:textId="77777777" w:rsidTr="00BB2692">
        <w:trPr>
          <w:trHeight w:val="160"/>
        </w:trPr>
        <w:tc>
          <w:tcPr>
            <w:tcW w:w="1980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72220F5D" w14:textId="77777777" w:rsidR="008F36DF" w:rsidRPr="0046251E" w:rsidRDefault="008F36DF" w:rsidP="008F36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FB4604B" w14:textId="250C06E5" w:rsidR="008F36DF" w:rsidRPr="000759A6" w:rsidRDefault="008F36DF" w:rsidP="008F36DF">
            <w:pPr>
              <w:pStyle w:val="xmsonormal"/>
              <w:spacing w:before="0" w:beforeAutospacing="0" w:after="0" w:afterAutospacing="0"/>
              <w:jc w:val="both"/>
              <w:rPr>
                <w:rFonts w:ascii="Lato" w:hAnsi="Lato"/>
                <w:lang w:val="pt-BR"/>
              </w:rPr>
            </w:pPr>
            <w:r w:rsidRPr="00E84466">
              <w:rPr>
                <w:rFonts w:ascii="Lato" w:hAnsi="Lato"/>
                <w:lang w:val="pt-BR"/>
              </w:rPr>
              <w:t>09h00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DA50" w14:textId="597153EF" w:rsidR="008F36DF" w:rsidRPr="000759A6" w:rsidRDefault="008F36DF" w:rsidP="008F36DF">
            <w:pPr>
              <w:pStyle w:val="xmsonormal"/>
              <w:spacing w:before="0" w:beforeAutospacing="0" w:after="0" w:afterAutospacing="0"/>
              <w:jc w:val="both"/>
              <w:rPr>
                <w:rFonts w:ascii="Lato" w:hAnsi="Lato"/>
                <w:lang w:val="pt-BR"/>
              </w:rPr>
            </w:pPr>
            <w:r w:rsidRPr="00E84466">
              <w:rPr>
                <w:rFonts w:ascii="Lato" w:hAnsi="Lato"/>
                <w:lang w:val="pt-BR"/>
              </w:rPr>
              <w:t>BGĐ (PGS. H.Đ. Chính) chủ trì buổi làm việc với ĐH Adelaide (Úc).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0A54" w14:textId="6BADE25F" w:rsidR="008F36DF" w:rsidRPr="00E84466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E84466">
              <w:rPr>
                <w:rFonts w:ascii="Lato" w:hAnsi="Lato"/>
                <w:sz w:val="24"/>
                <w:szCs w:val="24"/>
                <w:lang w:val="pt-BR"/>
              </w:rPr>
              <w:t>Kính m</w:t>
            </w:r>
            <w:r w:rsidRPr="00E84466">
              <w:rPr>
                <w:rFonts w:ascii="Lato" w:hAnsi="Lato" w:cs="Calibri"/>
                <w:sz w:val="24"/>
                <w:szCs w:val="24"/>
                <w:lang w:val="pt-BR"/>
              </w:rPr>
              <w:t>ờ</w:t>
            </w:r>
            <w:r w:rsidRPr="00E84466">
              <w:rPr>
                <w:rFonts w:ascii="Lato" w:hAnsi="Lato"/>
                <w:sz w:val="24"/>
                <w:szCs w:val="24"/>
                <w:lang w:val="pt-BR"/>
              </w:rPr>
              <w:t xml:space="preserve">i </w:t>
            </w:r>
            <w:r w:rsidRPr="00E84466">
              <w:rPr>
                <w:rFonts w:ascii="Lato" w:hAnsi="Lato" w:cs="Calibri"/>
                <w:sz w:val="24"/>
                <w:szCs w:val="24"/>
                <w:lang w:val="pt-BR"/>
              </w:rPr>
              <w:t>đạ</w:t>
            </w:r>
            <w:r w:rsidRPr="00E84466">
              <w:rPr>
                <w:rFonts w:ascii="Lato" w:hAnsi="Lato"/>
                <w:sz w:val="24"/>
                <w:szCs w:val="24"/>
                <w:lang w:val="pt-BR"/>
              </w:rPr>
              <w:t>i di</w:t>
            </w:r>
            <w:r w:rsidRPr="00E84466">
              <w:rPr>
                <w:rFonts w:ascii="Lato" w:hAnsi="Lato" w:cs="Calibri"/>
                <w:sz w:val="24"/>
                <w:szCs w:val="24"/>
                <w:lang w:val="pt-BR"/>
              </w:rPr>
              <w:t>ệ</w:t>
            </w:r>
            <w:r w:rsidRPr="00E84466">
              <w:rPr>
                <w:rFonts w:ascii="Lato" w:hAnsi="Lato"/>
                <w:sz w:val="24"/>
                <w:szCs w:val="24"/>
                <w:lang w:val="pt-BR"/>
              </w:rPr>
              <w:t>n l</w:t>
            </w:r>
            <w:r w:rsidRPr="00E84466">
              <w:rPr>
                <w:rFonts w:ascii="Lato" w:hAnsi="Lato" w:cs=".VnTime"/>
                <w:sz w:val="24"/>
                <w:szCs w:val="24"/>
                <w:lang w:val="pt-BR"/>
              </w:rPr>
              <w:t>ã</w:t>
            </w:r>
            <w:r w:rsidRPr="00E84466">
              <w:rPr>
                <w:rFonts w:ascii="Lato" w:hAnsi="Lato"/>
                <w:sz w:val="24"/>
                <w:szCs w:val="24"/>
                <w:lang w:val="pt-BR"/>
              </w:rPr>
              <w:t xml:space="preserve">nh </w:t>
            </w:r>
            <w:r w:rsidRPr="00E84466">
              <w:rPr>
                <w:rFonts w:ascii="Lato" w:hAnsi="Lato" w:cs="Calibri"/>
                <w:sz w:val="24"/>
                <w:szCs w:val="24"/>
                <w:lang w:val="pt-BR"/>
              </w:rPr>
              <w:t>đạ</w:t>
            </w:r>
            <w:r w:rsidRPr="00E84466">
              <w:rPr>
                <w:rFonts w:ascii="Lato" w:hAnsi="Lato"/>
                <w:sz w:val="24"/>
                <w:szCs w:val="24"/>
                <w:lang w:val="pt-BR"/>
              </w:rPr>
              <w:t>o c</w:t>
            </w:r>
            <w:r w:rsidRPr="00E84466">
              <w:rPr>
                <w:rFonts w:ascii="Lato" w:hAnsi="Lato" w:cs=".VnTime"/>
                <w:sz w:val="24"/>
                <w:szCs w:val="24"/>
                <w:lang w:val="pt-BR"/>
              </w:rPr>
              <w:t>á</w:t>
            </w:r>
            <w:r w:rsidRPr="00E84466">
              <w:rPr>
                <w:rFonts w:ascii="Lato" w:hAnsi="Lato"/>
                <w:sz w:val="24"/>
                <w:szCs w:val="24"/>
                <w:lang w:val="pt-BR"/>
              </w:rPr>
              <w:t xml:space="preserve">c </w:t>
            </w:r>
            <w:r w:rsidRPr="00E84466">
              <w:rPr>
                <w:rFonts w:ascii="Lato" w:hAnsi="Lato" w:cs="Calibri"/>
                <w:sz w:val="24"/>
                <w:szCs w:val="24"/>
                <w:lang w:val="pt-BR"/>
              </w:rPr>
              <w:t>đơ</w:t>
            </w:r>
            <w:r w:rsidRPr="00E84466">
              <w:rPr>
                <w:rFonts w:ascii="Lato" w:hAnsi="Lato"/>
                <w:sz w:val="24"/>
                <w:szCs w:val="24"/>
                <w:lang w:val="pt-BR"/>
              </w:rPr>
              <w:t>n v</w:t>
            </w:r>
            <w:r w:rsidRPr="00E84466">
              <w:rPr>
                <w:rFonts w:ascii="Lato" w:hAnsi="Lato" w:cs="Calibri"/>
                <w:sz w:val="24"/>
                <w:szCs w:val="24"/>
                <w:lang w:val="pt-BR"/>
              </w:rPr>
              <w:t>ị</w:t>
            </w:r>
            <w:r w:rsidRPr="00E84466">
              <w:rPr>
                <w:rFonts w:ascii="Lato" w:hAnsi="Lato"/>
                <w:sz w:val="24"/>
                <w:szCs w:val="24"/>
                <w:lang w:val="pt-BR"/>
              </w:rPr>
              <w:t xml:space="preserve"> Ban </w:t>
            </w:r>
            <w:r w:rsidRPr="00E84466">
              <w:rPr>
                <w:rFonts w:ascii="Lato" w:hAnsi="Lato" w:cs="Calibri"/>
                <w:sz w:val="24"/>
                <w:szCs w:val="24"/>
                <w:lang w:val="pt-BR"/>
              </w:rPr>
              <w:t>Đà</w:t>
            </w:r>
            <w:r w:rsidRPr="00E84466">
              <w:rPr>
                <w:rFonts w:ascii="Lato" w:hAnsi="Lato"/>
                <w:sz w:val="24"/>
                <w:szCs w:val="24"/>
                <w:lang w:val="pt-BR"/>
              </w:rPr>
              <w:t>o t</w:t>
            </w:r>
            <w:r w:rsidRPr="00E84466">
              <w:rPr>
                <w:rFonts w:ascii="Lato" w:hAnsi="Lato" w:cs="Calibri"/>
                <w:sz w:val="24"/>
                <w:szCs w:val="24"/>
                <w:lang w:val="pt-BR"/>
              </w:rPr>
              <w:t>ạ</w:t>
            </w:r>
            <w:r w:rsidRPr="00E84466">
              <w:rPr>
                <w:rFonts w:ascii="Lato" w:hAnsi="Lato"/>
                <w:sz w:val="24"/>
                <w:szCs w:val="24"/>
                <w:lang w:val="pt-BR"/>
              </w:rPr>
              <w:t>o, CTSV</w:t>
            </w:r>
            <w:r>
              <w:rPr>
                <w:rFonts w:ascii="Lato" w:hAnsi="Lato"/>
                <w:sz w:val="24"/>
                <w:szCs w:val="24"/>
                <w:lang w:val="pt-BR"/>
              </w:rPr>
              <w:t>;</w:t>
            </w:r>
            <w:r w:rsidRPr="00E84466">
              <w:rPr>
                <w:rFonts w:ascii="Lato" w:hAnsi="Lato"/>
                <w:sz w:val="24"/>
                <w:szCs w:val="24"/>
                <w:lang w:val="pt-BR"/>
              </w:rPr>
              <w:t xml:space="preserve"> Trường CNTT và TT, Điện-Điện tử, Cơ khí, Vật liệu, Hóa và KHSS</w:t>
            </w:r>
            <w:r>
              <w:rPr>
                <w:rFonts w:ascii="Lato" w:hAnsi="Lato"/>
                <w:sz w:val="24"/>
                <w:szCs w:val="24"/>
                <w:lang w:val="pt-BR"/>
              </w:rPr>
              <w:t>;</w:t>
            </w:r>
            <w:r w:rsidRPr="00E84466">
              <w:rPr>
                <w:rFonts w:ascii="Lato" w:hAnsi="Lato"/>
                <w:sz w:val="24"/>
                <w:szCs w:val="24"/>
                <w:lang w:val="pt-BR"/>
              </w:rPr>
              <w:t xml:space="preserve"> Viện </w:t>
            </w:r>
            <w:r>
              <w:rPr>
                <w:rFonts w:ascii="Lato" w:hAnsi="Lato"/>
                <w:sz w:val="24"/>
                <w:szCs w:val="24"/>
                <w:lang w:val="pt-BR"/>
              </w:rPr>
              <w:t>KT&amp;QL</w:t>
            </w:r>
            <w:r w:rsidRPr="00E84466">
              <w:rPr>
                <w:rFonts w:ascii="Lato" w:hAnsi="Lato"/>
                <w:sz w:val="24"/>
                <w:szCs w:val="24"/>
                <w:lang w:val="pt-BR"/>
              </w:rPr>
              <w:t>, SPKT cùng tham dự.</w:t>
            </w:r>
            <w:r>
              <w:rPr>
                <w:rFonts w:ascii="Lato" w:hAnsi="Lato"/>
                <w:sz w:val="24"/>
                <w:szCs w:val="24"/>
                <w:lang w:val="pt-BR"/>
              </w:rPr>
              <w:t xml:space="preserve"> </w:t>
            </w:r>
            <w:r w:rsidRPr="00E84466">
              <w:rPr>
                <w:rFonts w:ascii="Lato" w:hAnsi="Lato"/>
                <w:sz w:val="24"/>
                <w:szCs w:val="24"/>
                <w:lang w:val="pt-BR"/>
              </w:rPr>
              <w:t>Ban HTĐN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AF522" w14:textId="08D23B98" w:rsidR="008F36DF" w:rsidRPr="000759A6" w:rsidRDefault="008F36DF" w:rsidP="008F36DF">
            <w:pPr>
              <w:pStyle w:val="xmsonormal"/>
              <w:spacing w:before="0" w:beforeAutospacing="0" w:after="0" w:afterAutospacing="0"/>
              <w:jc w:val="both"/>
              <w:rPr>
                <w:rFonts w:ascii="Lato" w:hAnsi="Lato"/>
                <w:lang w:val="pt-BR"/>
              </w:rPr>
            </w:pPr>
            <w:r w:rsidRPr="00E84466">
              <w:rPr>
                <w:rFonts w:ascii="Lato" w:hAnsi="Lato"/>
                <w:lang w:val="pt-BR"/>
              </w:rPr>
              <w:t>C1-222</w:t>
            </w:r>
          </w:p>
        </w:tc>
      </w:tr>
      <w:tr w:rsidR="008F36DF" w:rsidRPr="00214F27" w14:paraId="0474FAAD" w14:textId="77777777" w:rsidTr="008F36DF">
        <w:trPr>
          <w:trHeight w:val="166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C516043" w14:textId="77777777" w:rsidR="008F36DF" w:rsidRPr="00A53D12" w:rsidRDefault="008F36DF" w:rsidP="008F36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8E6E0A8" w14:textId="6486E2B8" w:rsidR="008F36DF" w:rsidRPr="00E84466" w:rsidRDefault="008F36DF" w:rsidP="008F36DF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E84466">
              <w:rPr>
                <w:rFonts w:ascii="Lato" w:hAnsi="Lato"/>
                <w:sz w:val="24"/>
                <w:szCs w:val="24"/>
                <w:lang w:val="pt-BR"/>
              </w:rPr>
              <w:t>09h30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3951" w14:textId="25B49598" w:rsidR="008F36DF" w:rsidRPr="00E84466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E84466">
              <w:rPr>
                <w:rFonts w:ascii="Lato" w:hAnsi="Lato"/>
                <w:sz w:val="24"/>
                <w:szCs w:val="24"/>
                <w:lang w:val="pt-BR"/>
              </w:rPr>
              <w:t xml:space="preserve">Hội thảo giới thiệu Chương trình thực tập sinh kỹ thuật và thực tập AI của Công ty Samsung Display Việt Nam.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9951" w14:textId="1BDBBF83" w:rsidR="008F36DF" w:rsidRPr="00E84466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E84466">
              <w:rPr>
                <w:rFonts w:ascii="Lato" w:hAnsi="Lato"/>
                <w:sz w:val="24"/>
                <w:szCs w:val="24"/>
                <w:lang w:val="pt-BR"/>
              </w:rPr>
              <w:t>Ban HTĐN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6A7770" w14:textId="584ECF84" w:rsidR="008F36DF" w:rsidRPr="00E84466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E84466">
              <w:rPr>
                <w:rFonts w:ascii="Lato" w:hAnsi="Lato"/>
                <w:sz w:val="24"/>
                <w:szCs w:val="24"/>
                <w:lang w:val="pt-BR"/>
              </w:rPr>
              <w:t>Hội thảo C2</w:t>
            </w:r>
          </w:p>
        </w:tc>
      </w:tr>
      <w:tr w:rsidR="008F36DF" w:rsidRPr="00214F27" w14:paraId="5AD41010" w14:textId="77777777" w:rsidTr="00AD4966">
        <w:trPr>
          <w:trHeight w:val="17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4C0B14C1" w14:textId="77777777" w:rsidR="008F36DF" w:rsidRPr="00A53D12" w:rsidRDefault="008F36DF" w:rsidP="008F36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27FCFD" w14:textId="5EFEA675" w:rsidR="008F36DF" w:rsidRPr="00E84466" w:rsidRDefault="008F36DF" w:rsidP="008F36DF">
            <w:pPr>
              <w:spacing w:line="288" w:lineRule="auto"/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>
              <w:rPr>
                <w:rFonts w:ascii="Lato" w:hAnsi="Lato"/>
                <w:sz w:val="24"/>
                <w:szCs w:val="24"/>
                <w:lang w:val="pt-BR"/>
              </w:rPr>
              <w:t>11h00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5DAF" w14:textId="23D19D97" w:rsidR="008F36DF" w:rsidRPr="00E84466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Hội nghị Tập thể lãnh đạo mở rộng rà soát, bổ sung, quy hoạch chức danh Chủ tịch </w:t>
            </w:r>
            <w:r>
              <w:rPr>
                <w:rFonts w:ascii="Lato" w:hAnsi="Lato"/>
                <w:sz w:val="24"/>
                <w:szCs w:val="24"/>
                <w:lang w:val="pt-BR"/>
              </w:rPr>
              <w:t>HĐĐH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và Ban Giám đốc ĐHBK Hà Nội nhiệm kỳ 2020-2025; Quy hoạch chức danh Chủ tịch </w:t>
            </w:r>
            <w:r>
              <w:rPr>
                <w:rFonts w:ascii="Lato" w:hAnsi="Lato"/>
                <w:sz w:val="24"/>
                <w:szCs w:val="24"/>
                <w:lang w:val="pt-BR"/>
              </w:rPr>
              <w:t>HĐĐH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và </w:t>
            </w:r>
            <w:r>
              <w:rPr>
                <w:rFonts w:ascii="Lato" w:hAnsi="Lato"/>
                <w:sz w:val="24"/>
                <w:szCs w:val="24"/>
                <w:lang w:val="pt-BR"/>
              </w:rPr>
              <w:t>BGĐ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ĐHBK Hà Nội nhiệm kỳ 2025 </w:t>
            </w:r>
            <w:r>
              <w:rPr>
                <w:rFonts w:ascii="Lato" w:hAnsi="Lato"/>
                <w:sz w:val="24"/>
                <w:szCs w:val="24"/>
                <w:lang w:val="pt-BR"/>
              </w:rPr>
              <w:t>–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2030</w:t>
            </w:r>
            <w:r>
              <w:rPr>
                <w:rFonts w:ascii="Lato" w:hAnsi="Lato"/>
                <w:sz w:val="24"/>
                <w:szCs w:val="24"/>
                <w:lang w:val="pt-BR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A9D1" w14:textId="51BF6AF5" w:rsidR="008F36DF" w:rsidRPr="008F36DF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BCH 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Đả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ng b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ộ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Đ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HBK H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à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N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ộ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i;</w:t>
            </w:r>
            <w:r>
              <w:rPr>
                <w:rFonts w:ascii="Lato" w:hAnsi="Lato"/>
                <w:sz w:val="24"/>
                <w:szCs w:val="24"/>
                <w:lang w:val="pt-BR"/>
              </w:rPr>
              <w:t xml:space="preserve"> 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Ch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ủ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t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ị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ch h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ộ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i 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đồ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ng 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đạ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i h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ọ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c</w:t>
            </w:r>
            <w:r>
              <w:rPr>
                <w:rFonts w:ascii="Lato" w:hAnsi="Lato"/>
                <w:sz w:val="24"/>
                <w:szCs w:val="24"/>
                <w:lang w:val="pt-BR"/>
              </w:rPr>
              <w:t xml:space="preserve">; 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Giám đốc, Phó Giám đốc đại học;</w:t>
            </w:r>
            <w:r>
              <w:rPr>
                <w:rFonts w:ascii="Lato" w:hAnsi="Lato"/>
                <w:sz w:val="24"/>
                <w:szCs w:val="24"/>
                <w:lang w:val="pt-BR"/>
              </w:rPr>
              <w:t xml:space="preserve"> 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Tr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ưở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ng c</w:t>
            </w:r>
            <w:r w:rsidRPr="008F36DF">
              <w:rPr>
                <w:rFonts w:ascii="Lato" w:hAnsi="Lato" w:cs=".VnTime"/>
                <w:sz w:val="24"/>
                <w:szCs w:val="24"/>
                <w:lang w:val="pt-BR"/>
              </w:rPr>
              <w:t>á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c 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đơ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n v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ị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 xml:space="preserve"> c</w:t>
            </w:r>
            <w:r w:rsidRPr="008F36DF">
              <w:rPr>
                <w:rFonts w:ascii="Lato" w:hAnsi="Lato" w:cs="Calibri"/>
                <w:sz w:val="24"/>
                <w:szCs w:val="24"/>
                <w:lang w:val="pt-BR"/>
              </w:rPr>
              <w:t>ấ</w:t>
            </w:r>
            <w:r w:rsidRPr="008F36DF">
              <w:rPr>
                <w:rFonts w:ascii="Lato" w:hAnsi="Lato"/>
                <w:sz w:val="24"/>
                <w:szCs w:val="24"/>
                <w:lang w:val="pt-BR"/>
              </w:rPr>
              <w:t>p 2.</w:t>
            </w:r>
            <w:r>
              <w:rPr>
                <w:rFonts w:ascii="Lato" w:hAnsi="Lato"/>
                <w:sz w:val="24"/>
                <w:szCs w:val="24"/>
                <w:lang w:val="pt-BR"/>
              </w:rPr>
              <w:t xml:space="preserve"> Ban TCNS chuẩn bị.</w:t>
            </w:r>
          </w:p>
          <w:p w14:paraId="1013F25F" w14:textId="77777777" w:rsidR="008F36DF" w:rsidRPr="00E84466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45DA49" w14:textId="7BBC4D1C" w:rsidR="008F36DF" w:rsidRPr="00E84466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>
              <w:rPr>
                <w:rFonts w:ascii="Lato" w:hAnsi="Lato"/>
                <w:sz w:val="24"/>
                <w:szCs w:val="24"/>
                <w:lang w:val="pt-BR"/>
              </w:rPr>
              <w:lastRenderedPageBreak/>
              <w:t>C1-222</w:t>
            </w:r>
          </w:p>
        </w:tc>
      </w:tr>
      <w:tr w:rsidR="008F36DF" w:rsidRPr="00214F27" w14:paraId="2DB75682" w14:textId="77777777" w:rsidTr="00770345">
        <w:trPr>
          <w:trHeight w:val="166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F1E3D8E" w14:textId="77777777" w:rsidR="008F36DF" w:rsidRPr="00A53D12" w:rsidRDefault="008F36DF" w:rsidP="008F36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62C5D74" w14:textId="67D2B878" w:rsidR="008F36DF" w:rsidRPr="00E84466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AD4966">
              <w:rPr>
                <w:rFonts w:ascii="Lato" w:hAnsi="Lato"/>
                <w:sz w:val="24"/>
                <w:szCs w:val="24"/>
                <w:lang w:val="pt-BR"/>
              </w:rPr>
              <w:t>14h00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287F" w14:textId="203ACE2F" w:rsidR="008F36DF" w:rsidRPr="00E84466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AD4966">
              <w:rPr>
                <w:rFonts w:ascii="Lato" w:hAnsi="Lato"/>
                <w:sz w:val="24"/>
                <w:szCs w:val="24"/>
                <w:lang w:val="pt-BR"/>
              </w:rPr>
              <w:t xml:space="preserve">Họp Hội </w:t>
            </w:r>
            <w:r w:rsidRPr="00AD4966">
              <w:rPr>
                <w:rFonts w:ascii="Lato" w:hAnsi="Lato" w:hint="eastAsia"/>
                <w:sz w:val="24"/>
                <w:szCs w:val="24"/>
                <w:lang w:val="pt-BR"/>
              </w:rPr>
              <w:t>đ</w:t>
            </w:r>
            <w:r w:rsidRPr="00AD4966">
              <w:rPr>
                <w:rFonts w:ascii="Lato" w:hAnsi="Lato"/>
                <w:sz w:val="24"/>
                <w:szCs w:val="24"/>
                <w:lang w:val="pt-BR"/>
              </w:rPr>
              <w:t xml:space="preserve">ồng </w:t>
            </w:r>
            <w:r w:rsidRPr="00AD4966">
              <w:rPr>
                <w:rFonts w:ascii="Lato" w:hAnsi="Lato" w:hint="eastAsia"/>
                <w:sz w:val="24"/>
                <w:szCs w:val="24"/>
                <w:lang w:val="pt-BR"/>
              </w:rPr>
              <w:t>đ</w:t>
            </w:r>
            <w:r w:rsidRPr="00AD4966">
              <w:rPr>
                <w:rFonts w:ascii="Lato" w:hAnsi="Lato"/>
                <w:sz w:val="24"/>
                <w:szCs w:val="24"/>
                <w:lang w:val="pt-BR"/>
              </w:rPr>
              <w:t xml:space="preserve">ại học.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65A1" w14:textId="0B04AEDA" w:rsidR="008F36DF" w:rsidRPr="00E84466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AD4966">
              <w:rPr>
                <w:rFonts w:ascii="Lato" w:hAnsi="Lato"/>
                <w:sz w:val="24"/>
                <w:szCs w:val="24"/>
                <w:lang w:val="pt-BR"/>
              </w:rPr>
              <w:t>V</w:t>
            </w:r>
            <w:r w:rsidRPr="00AD4966">
              <w:rPr>
                <w:rFonts w:ascii="Lato" w:hAnsi="Lato" w:hint="eastAsia"/>
                <w:sz w:val="24"/>
                <w:szCs w:val="24"/>
                <w:lang w:val="pt-BR"/>
              </w:rPr>
              <w:t>ă</w:t>
            </w:r>
            <w:r w:rsidRPr="00AD4966">
              <w:rPr>
                <w:rFonts w:ascii="Lato" w:hAnsi="Lato"/>
                <w:sz w:val="24"/>
                <w:szCs w:val="24"/>
                <w:lang w:val="pt-BR"/>
              </w:rPr>
              <w:t xml:space="preserve">n phòng </w:t>
            </w:r>
            <w:r w:rsidRPr="00AD4966">
              <w:rPr>
                <w:rFonts w:ascii="Lato" w:hAnsi="Lato" w:hint="eastAsia"/>
                <w:sz w:val="24"/>
                <w:szCs w:val="24"/>
                <w:lang w:val="pt-BR"/>
              </w:rPr>
              <w:t>Đ</w:t>
            </w:r>
            <w:r w:rsidRPr="00AD4966">
              <w:rPr>
                <w:rFonts w:ascii="Lato" w:hAnsi="Lato"/>
                <w:sz w:val="24"/>
                <w:szCs w:val="24"/>
                <w:lang w:val="pt-BR"/>
              </w:rPr>
              <w:t xml:space="preserve">ảng ủy - Hội </w:t>
            </w:r>
            <w:r w:rsidRPr="00AD4966">
              <w:rPr>
                <w:rFonts w:ascii="Lato" w:hAnsi="Lato" w:hint="eastAsia"/>
                <w:sz w:val="24"/>
                <w:szCs w:val="24"/>
                <w:lang w:val="pt-BR"/>
              </w:rPr>
              <w:t>đ</w:t>
            </w:r>
            <w:r w:rsidRPr="00AD4966">
              <w:rPr>
                <w:rFonts w:ascii="Lato" w:hAnsi="Lato"/>
                <w:sz w:val="24"/>
                <w:szCs w:val="24"/>
                <w:lang w:val="pt-BR"/>
              </w:rPr>
              <w:t xml:space="preserve">ồng </w:t>
            </w:r>
            <w:r w:rsidRPr="00AD4966">
              <w:rPr>
                <w:rFonts w:ascii="Lato" w:hAnsi="Lato" w:hint="eastAsia"/>
                <w:sz w:val="24"/>
                <w:szCs w:val="24"/>
                <w:lang w:val="pt-BR"/>
              </w:rPr>
              <w:t>đ</w:t>
            </w:r>
            <w:r w:rsidRPr="00AD4966">
              <w:rPr>
                <w:rFonts w:ascii="Lato" w:hAnsi="Lato"/>
                <w:sz w:val="24"/>
                <w:szCs w:val="24"/>
                <w:lang w:val="pt-BR"/>
              </w:rPr>
              <w:t>ại học chuẩn bị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7B4FE" w14:textId="744DD049" w:rsidR="008F36DF" w:rsidRPr="00E84466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AD4966">
              <w:rPr>
                <w:rFonts w:ascii="Lato" w:hAnsi="Lato"/>
                <w:sz w:val="24"/>
                <w:szCs w:val="24"/>
                <w:lang w:val="pt-BR"/>
              </w:rPr>
              <w:t>C1-222</w:t>
            </w:r>
          </w:p>
        </w:tc>
      </w:tr>
      <w:tr w:rsidR="008F36DF" w:rsidRPr="00230C81" w14:paraId="24958840" w14:textId="77777777" w:rsidTr="008C3319">
        <w:trPr>
          <w:trHeight w:val="380"/>
        </w:trPr>
        <w:tc>
          <w:tcPr>
            <w:tcW w:w="1980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8F36DF" w:rsidRPr="0046251E" w:rsidRDefault="008F36DF" w:rsidP="008F36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0C49180D" w:rsidR="008F36DF" w:rsidRPr="0046251E" w:rsidRDefault="008F36DF" w:rsidP="008F36D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28/10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565E5252" w:rsidR="008F36DF" w:rsidRPr="008C3319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>
              <w:rPr>
                <w:rFonts w:ascii="Lato" w:hAnsi="Lato"/>
                <w:sz w:val="24"/>
                <w:szCs w:val="24"/>
                <w:lang w:val="pt-BR"/>
              </w:rPr>
              <w:t>08h30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041C9C58" w:rsidR="008F36DF" w:rsidRPr="008C3319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>
              <w:rPr>
                <w:rFonts w:ascii="Lato" w:hAnsi="Lato"/>
                <w:sz w:val="24"/>
                <w:szCs w:val="24"/>
                <w:lang w:val="pt-BR"/>
              </w:rPr>
              <w:t>Lễ trao bằng Tiến sĩ năm 2023.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EF95" w14:textId="21771A05" w:rsidR="008F36DF" w:rsidRPr="00E72A5B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>
              <w:rPr>
                <w:rFonts w:ascii="Lato" w:hAnsi="Lato"/>
                <w:sz w:val="24"/>
                <w:szCs w:val="24"/>
                <w:lang w:val="pt-BR"/>
              </w:rPr>
              <w:t>BGĐ</w:t>
            </w:r>
            <w:r w:rsidRPr="00E72A5B">
              <w:rPr>
                <w:rFonts w:ascii="Lato" w:hAnsi="Lato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Lato" w:hAnsi="Lato"/>
                <w:sz w:val="24"/>
                <w:szCs w:val="24"/>
                <w:lang w:val="pt-BR"/>
              </w:rPr>
              <w:t>(</w:t>
            </w:r>
            <w:r w:rsidRPr="00E72A5B">
              <w:rPr>
                <w:rFonts w:ascii="Lato" w:hAnsi="Lato"/>
                <w:sz w:val="24"/>
                <w:szCs w:val="24"/>
                <w:lang w:val="pt-BR"/>
              </w:rPr>
              <w:t xml:space="preserve">PGS Huỳnh Quyết Thắng, PGS Nguyễn Phong </w:t>
            </w:r>
            <w:r w:rsidRPr="00E72A5B">
              <w:rPr>
                <w:rFonts w:ascii="Lato" w:hAnsi="Lato" w:hint="eastAsia"/>
                <w:sz w:val="24"/>
                <w:szCs w:val="24"/>
                <w:lang w:val="pt-BR"/>
              </w:rPr>
              <w:t>Đ</w:t>
            </w:r>
            <w:r w:rsidRPr="00E72A5B">
              <w:rPr>
                <w:rFonts w:ascii="Lato" w:hAnsi="Lato"/>
                <w:sz w:val="24"/>
                <w:szCs w:val="24"/>
                <w:lang w:val="pt-BR"/>
              </w:rPr>
              <w:t>iền</w:t>
            </w:r>
            <w:r>
              <w:rPr>
                <w:rFonts w:ascii="Lato" w:hAnsi="Lato"/>
                <w:sz w:val="24"/>
                <w:szCs w:val="24"/>
                <w:lang w:val="pt-BR"/>
              </w:rPr>
              <w:t>)</w:t>
            </w:r>
            <w:r w:rsidRPr="00E72A5B">
              <w:rPr>
                <w:rFonts w:ascii="Lato" w:hAnsi="Lato"/>
                <w:sz w:val="24"/>
                <w:szCs w:val="24"/>
                <w:lang w:val="pt-BR"/>
              </w:rPr>
              <w:t xml:space="preserve">. </w:t>
            </w:r>
          </w:p>
          <w:p w14:paraId="2247A1B6" w14:textId="1162F2A9" w:rsidR="008F36DF" w:rsidRPr="008C3319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E72A5B">
              <w:rPr>
                <w:rFonts w:ascii="Lato" w:hAnsi="Lato"/>
                <w:sz w:val="24"/>
                <w:szCs w:val="24"/>
                <w:lang w:val="pt-BR"/>
              </w:rPr>
              <w:t xml:space="preserve">Lãnh </w:t>
            </w:r>
            <w:r w:rsidRPr="00E72A5B">
              <w:rPr>
                <w:rFonts w:ascii="Lato" w:hAnsi="Lato" w:hint="eastAsia"/>
                <w:sz w:val="24"/>
                <w:szCs w:val="24"/>
                <w:lang w:val="pt-BR"/>
              </w:rPr>
              <w:t>Đ</w:t>
            </w:r>
            <w:r w:rsidRPr="00E72A5B">
              <w:rPr>
                <w:rFonts w:ascii="Lato" w:hAnsi="Lato"/>
                <w:sz w:val="24"/>
                <w:szCs w:val="24"/>
                <w:lang w:val="pt-BR"/>
              </w:rPr>
              <w:t>ạo các Tr</w:t>
            </w:r>
            <w:r w:rsidRPr="00E72A5B">
              <w:rPr>
                <w:rFonts w:ascii="Lato" w:hAnsi="Lato" w:hint="eastAsia"/>
                <w:sz w:val="24"/>
                <w:szCs w:val="24"/>
                <w:lang w:val="pt-BR"/>
              </w:rPr>
              <w:t>ư</w:t>
            </w:r>
            <w:r w:rsidRPr="00E72A5B">
              <w:rPr>
                <w:rFonts w:ascii="Lato" w:hAnsi="Lato"/>
                <w:sz w:val="24"/>
                <w:szCs w:val="24"/>
                <w:lang w:val="pt-BR"/>
              </w:rPr>
              <w:t>ờng/Viện có NCS Nhận bằng và Tập thể h</w:t>
            </w:r>
            <w:r w:rsidRPr="00E72A5B">
              <w:rPr>
                <w:rFonts w:ascii="Lato" w:hAnsi="Lato" w:hint="eastAsia"/>
                <w:sz w:val="24"/>
                <w:szCs w:val="24"/>
                <w:lang w:val="pt-BR"/>
              </w:rPr>
              <w:t>ư</w:t>
            </w:r>
            <w:r w:rsidRPr="00E72A5B">
              <w:rPr>
                <w:rFonts w:ascii="Lato" w:hAnsi="Lato"/>
                <w:sz w:val="24"/>
                <w:szCs w:val="24"/>
                <w:lang w:val="pt-BR"/>
              </w:rPr>
              <w:t>ớng dẫn Nghiên cứu sinh.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2808EA1E" w:rsidR="008F36DF" w:rsidRPr="008C3319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>
              <w:rPr>
                <w:rFonts w:ascii="Lato" w:hAnsi="Lato"/>
                <w:sz w:val="24"/>
                <w:szCs w:val="24"/>
                <w:lang w:val="pt-BR"/>
              </w:rPr>
              <w:t>Hội trường Tầng 10 thư viện Tạ Quang Bửu</w:t>
            </w:r>
          </w:p>
        </w:tc>
      </w:tr>
      <w:tr w:rsidR="008F36DF" w:rsidRPr="00230C81" w14:paraId="02F85449" w14:textId="77777777" w:rsidTr="00BD5195">
        <w:trPr>
          <w:trHeight w:val="260"/>
        </w:trPr>
        <w:tc>
          <w:tcPr>
            <w:tcW w:w="1980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C365048" w14:textId="77777777" w:rsidR="008F36DF" w:rsidRPr="0046251E" w:rsidRDefault="008F36DF" w:rsidP="008F36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B2AA55" w14:textId="2ECB2814" w:rsidR="008F36DF" w:rsidRPr="008C3319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3FFD" w14:textId="6AD4B6B8" w:rsidR="008F36DF" w:rsidRPr="008C3319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4F4051">
              <w:rPr>
                <w:rFonts w:ascii="Lato" w:hAnsi="Lato"/>
                <w:sz w:val="24"/>
                <w:szCs w:val="24"/>
                <w:lang w:val="pt-BR"/>
              </w:rPr>
              <w:t xml:space="preserve">Đội Lưu học sinh ĐHBKHN tham dự Vòng sơ khảo Cuộc thi hùng biện tiếng Việt năm 2023 do Bộ GD&amp;ĐT tổ chức.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C732" w14:textId="7D72958B" w:rsidR="008F36DF" w:rsidRPr="008C3319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4F4051">
              <w:rPr>
                <w:rFonts w:ascii="Lato" w:hAnsi="Lato"/>
                <w:sz w:val="24"/>
                <w:szCs w:val="24"/>
                <w:lang w:val="pt-BR"/>
              </w:rPr>
              <w:t>Phòng TT&amp;QTTH, sinh viên có quan tâm tham dự cổ vũ cho đội thi. Ban CTSV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28D6D" w14:textId="2FDFFA7F" w:rsidR="008F36DF" w:rsidRPr="008C3319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4F4051">
              <w:rPr>
                <w:rFonts w:ascii="Lato" w:hAnsi="Lato"/>
                <w:sz w:val="24"/>
                <w:szCs w:val="24"/>
                <w:lang w:val="pt-BR"/>
              </w:rPr>
              <w:t>Trường Đại học Khoa học xã hội &amp; Nhân văn, ĐHQGHN</w:t>
            </w:r>
          </w:p>
        </w:tc>
      </w:tr>
      <w:tr w:rsidR="008F36DF" w:rsidRPr="005471AD" w14:paraId="04461EFB" w14:textId="77777777" w:rsidTr="00770345">
        <w:trPr>
          <w:trHeight w:val="440"/>
        </w:trPr>
        <w:tc>
          <w:tcPr>
            <w:tcW w:w="1980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8F36DF" w:rsidRPr="0046251E" w:rsidRDefault="008F36DF" w:rsidP="008F36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1FBF20DB" w:rsidR="008F36DF" w:rsidRPr="0046251E" w:rsidRDefault="008F36DF" w:rsidP="008F36D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29/10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77308D57" w:rsidR="008F36DF" w:rsidRPr="004F4051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4F4051">
              <w:rPr>
                <w:rFonts w:ascii="Lato" w:hAnsi="Lato"/>
                <w:sz w:val="24"/>
                <w:szCs w:val="24"/>
                <w:lang w:val="pt-BR"/>
              </w:rPr>
              <w:t>08h30</w:t>
            </w: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9905" w14:textId="45C7EAC0" w:rsidR="008F36DF" w:rsidRPr="004F4051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4F4051">
              <w:rPr>
                <w:rFonts w:ascii="Lato" w:hAnsi="Lato"/>
                <w:sz w:val="24"/>
                <w:szCs w:val="24"/>
                <w:lang w:val="pt-BR"/>
              </w:rPr>
              <w:t>BGĐ (PGS. H.Đ. Chính) chủ trì Buổi gặp mặt và định hướng cho Lưu học sinh K68.</w:t>
            </w:r>
          </w:p>
          <w:p w14:paraId="4B32200C" w14:textId="33285169" w:rsidR="008F36DF" w:rsidRPr="004F4051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2185AB08" w:rsidR="008F36DF" w:rsidRPr="004F4051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4F4051">
              <w:rPr>
                <w:rFonts w:ascii="Lato" w:hAnsi="Lato"/>
                <w:sz w:val="24"/>
                <w:szCs w:val="24"/>
                <w:lang w:val="pt-BR"/>
              </w:rPr>
              <w:t>Ban Tuyển sinh hướng nghiệp, Ban Đào tạo, Phòng TT&amp;QTTH, Trường CNTT&amp;TT, Điện-Điện tử, Hóa &amp; KHSS, Cơ khí tham dự. Ban CTSV chuẩn bị.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7E40B387" w:rsidR="008F36DF" w:rsidRPr="004F4051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  <w:r w:rsidRPr="004F4051">
              <w:rPr>
                <w:rFonts w:ascii="Lato" w:hAnsi="Lato"/>
                <w:sz w:val="24"/>
                <w:szCs w:val="24"/>
                <w:lang w:val="pt-BR"/>
              </w:rPr>
              <w:t>C1-222</w:t>
            </w:r>
          </w:p>
        </w:tc>
      </w:tr>
      <w:tr w:rsidR="008F36DF" w:rsidRPr="00530802" w14:paraId="12D7FB73" w14:textId="77777777" w:rsidTr="00770345">
        <w:trPr>
          <w:trHeight w:val="340"/>
        </w:trPr>
        <w:tc>
          <w:tcPr>
            <w:tcW w:w="1980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8F36DF" w:rsidRPr="009E2176" w:rsidRDefault="008F36DF" w:rsidP="008F36DF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C7DECFE" w:rsidR="008F36DF" w:rsidRPr="008C3319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F4245D6" w:rsidR="008F36DF" w:rsidRPr="008C3319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28F6630A" w:rsidR="008F36DF" w:rsidRPr="008C3319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025C4602" w:rsidR="008F36DF" w:rsidRPr="008C3319" w:rsidRDefault="008F36DF" w:rsidP="008F36D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2E71B35" w14:textId="52D9D40F" w:rsidR="00067CC8" w:rsidRPr="008026AF" w:rsidRDefault="00067CC8" w:rsidP="00067CC8">
      <w:pPr>
        <w:pStyle w:val="NormalWeb"/>
        <w:shd w:val="clear" w:color="auto" w:fill="FFFFFF"/>
        <w:spacing w:before="120" w:beforeAutospacing="0" w:after="0" w:afterAutospacing="0"/>
        <w:ind w:firstLine="284"/>
        <w:jc w:val="both"/>
        <w:rPr>
          <w:rFonts w:ascii="Calibri" w:hAnsi="Calibri" w:cs="Calibri"/>
          <w:color w:val="333333"/>
          <w:lang w:val="pt-BR"/>
        </w:rPr>
      </w:pPr>
      <w:r w:rsidRPr="008026AF">
        <w:rPr>
          <w:rStyle w:val="Strong"/>
          <w:rFonts w:ascii="Calibri" w:hAnsi="Calibri" w:cs="Calibri"/>
          <w:color w:val="990000"/>
          <w:sz w:val="28"/>
          <w:szCs w:val="28"/>
          <w:lang w:val="pt-BR"/>
        </w:rPr>
        <w:t>[COVID-19] Lưu ý SINH VIÊN, CBVC, &amp; KHÁCH khi đến Trường làm việc trực tiếp</w:t>
      </w:r>
    </w:p>
    <w:p w14:paraId="670B8F73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Phải tiêm đủ liều cơ bản Vaccine COVID-19 để làm việc trực tiếp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bởi nguy cơ lây nhiễm dịch bệnh rất cao;</w:t>
      </w:r>
    </w:p>
    <w:p w14:paraId="418B2EC1" w14:textId="3C516F93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 xml:space="preserve">Thực hiện nghiêm nguyên tắc </w:t>
      </w:r>
      <w:r w:rsidR="00852F11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2</w:t>
      </w: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</w:t>
      </w:r>
      <w:r w:rsidRPr="006C5934">
        <w:rPr>
          <w:rFonts w:ascii="Lato" w:hAnsi="Lato" w:cs="Arial"/>
          <w:b/>
          <w:bCs/>
          <w:color w:val="990000"/>
          <w:sz w:val="24"/>
          <w:szCs w:val="24"/>
          <w:lang w:val="pt-BR"/>
        </w:rPr>
        <w:t xml:space="preserve">. </w:t>
      </w:r>
    </w:p>
    <w:p w14:paraId="138D853F" w14:textId="77777777" w:rsidR="00067CC8" w:rsidRPr="006C5934" w:rsidRDefault="00067CC8" w:rsidP="00892E33">
      <w:pPr>
        <w:numPr>
          <w:ilvl w:val="0"/>
          <w:numId w:val="1"/>
        </w:numPr>
        <w:shd w:val="clear" w:color="auto" w:fill="FFFFFF"/>
        <w:spacing w:before="60" w:line="300" w:lineRule="atLeast"/>
        <w:jc w:val="both"/>
        <w:rPr>
          <w:rFonts w:ascii="Lato" w:hAnsi="Lato" w:cs="Arial"/>
          <w:color w:val="990000"/>
          <w:sz w:val="24"/>
          <w:szCs w:val="24"/>
          <w:lang w:val="pt-BR"/>
        </w:rPr>
      </w:pPr>
      <w:r w:rsidRPr="006C5934">
        <w:rPr>
          <w:rFonts w:ascii="Lato" w:hAnsi="Lato" w:cs="Arial"/>
          <w:b/>
          <w:bCs/>
          <w:color w:val="990000"/>
          <w:sz w:val="24"/>
          <w:szCs w:val="24"/>
          <w:highlight w:val="yellow"/>
          <w:lang w:val="pt-BR"/>
        </w:rPr>
        <w:t>Khai báo khi có bệnh nghi ngờ hoặc bệnh xác định</w:t>
      </w:r>
      <w:r w:rsidRPr="006C5934">
        <w:rPr>
          <w:rFonts w:ascii="Lato" w:hAnsi="Lato" w:cs="Arial"/>
          <w:color w:val="990000"/>
          <w:sz w:val="24"/>
          <w:szCs w:val="24"/>
          <w:lang w:val="pt-BR"/>
        </w:rPr>
        <w:t xml:space="preserve"> tại </w:t>
      </w:r>
      <w:hyperlink r:id="rId9" w:history="1">
        <w:r w:rsidRPr="006C5934">
          <w:rPr>
            <w:rStyle w:val="Hyperlink"/>
            <w:rFonts w:ascii="Lato" w:hAnsi="Lato" w:cs="Arial"/>
            <w:sz w:val="24"/>
            <w:szCs w:val="24"/>
            <w:lang w:val="pt-BR"/>
          </w:rPr>
          <w:t>https://forms.office.com/r/LsycY7QZ8E</w:t>
        </w:r>
      </w:hyperlink>
      <w:r w:rsidRPr="006C5934">
        <w:rPr>
          <w:rFonts w:ascii="Lato" w:hAnsi="Lato" w:cs="Arial"/>
          <w:color w:val="990000"/>
          <w:sz w:val="24"/>
          <w:szCs w:val="24"/>
          <w:lang w:val="pt-BR"/>
        </w:rPr>
        <w:t>.</w:t>
      </w:r>
    </w:p>
    <w:p w14:paraId="373D8147" w14:textId="77777777" w:rsidR="00067CC8" w:rsidRPr="006C5934" w:rsidRDefault="00067CC8" w:rsidP="00067CC8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64631990" w:rsidR="00722655" w:rsidRDefault="00722655" w:rsidP="00722655">
      <w:pPr>
        <w:rPr>
          <w:color w:val="333333"/>
          <w:sz w:val="22"/>
          <w:szCs w:val="22"/>
          <w:lang w:val="pt-BR"/>
        </w:rPr>
      </w:pPr>
    </w:p>
    <w:p w14:paraId="5183EA05" w14:textId="77777777" w:rsidR="006238F4" w:rsidRDefault="006238F4" w:rsidP="006238F4">
      <w:pPr>
        <w:spacing w:line="0" w:lineRule="auto"/>
        <w:jc w:val="center"/>
      </w:pPr>
      <w:r>
        <w:rPr>
          <w:rStyle w:val="emoji-sizer"/>
          <w:spacing w:val="750"/>
        </w:rPr>
        <w:t>/-strong</w:t>
      </w: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BA73"/>
    <w:multiLevelType w:val="hybridMultilevel"/>
    <w:tmpl w:val="FFFFFFFF"/>
    <w:lvl w:ilvl="0" w:tplc="C57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2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2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6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87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8AC"/>
    <w:multiLevelType w:val="multilevel"/>
    <w:tmpl w:val="AE8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62B63"/>
    <w:multiLevelType w:val="multilevel"/>
    <w:tmpl w:val="433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5FE"/>
    <w:multiLevelType w:val="multilevel"/>
    <w:tmpl w:val="4F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855BF"/>
    <w:multiLevelType w:val="hybridMultilevel"/>
    <w:tmpl w:val="FFFFFFFF"/>
    <w:lvl w:ilvl="0" w:tplc="1FCA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C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9E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C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84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5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8D43D"/>
    <w:multiLevelType w:val="hybridMultilevel"/>
    <w:tmpl w:val="FFFFFFFF"/>
    <w:lvl w:ilvl="0" w:tplc="AC92E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6F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4E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9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A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4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F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9F9"/>
    <w:multiLevelType w:val="multilevel"/>
    <w:tmpl w:val="76E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E476D"/>
    <w:multiLevelType w:val="hybridMultilevel"/>
    <w:tmpl w:val="FFFFFFFF"/>
    <w:lvl w:ilvl="0" w:tplc="74C4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E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AF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8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4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214B"/>
    <w:multiLevelType w:val="multilevel"/>
    <w:tmpl w:val="D0F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6152F"/>
    <w:multiLevelType w:val="multilevel"/>
    <w:tmpl w:val="D1683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367DA4"/>
    <w:multiLevelType w:val="hybridMultilevel"/>
    <w:tmpl w:val="AC887816"/>
    <w:lvl w:ilvl="0" w:tplc="96B04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5D99A"/>
    <w:multiLevelType w:val="hybridMultilevel"/>
    <w:tmpl w:val="1F903146"/>
    <w:lvl w:ilvl="0" w:tplc="C6B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02A65"/>
    <w:multiLevelType w:val="multilevel"/>
    <w:tmpl w:val="443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52A6E"/>
    <w:multiLevelType w:val="hybridMultilevel"/>
    <w:tmpl w:val="FFFFFFFF"/>
    <w:lvl w:ilvl="0" w:tplc="FE36E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E1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7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8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C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3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F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2B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11D21"/>
    <w:multiLevelType w:val="hybridMultilevel"/>
    <w:tmpl w:val="FFFFFFFF"/>
    <w:lvl w:ilvl="0" w:tplc="8F3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A3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6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A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C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BFEFA"/>
    <w:multiLevelType w:val="hybridMultilevel"/>
    <w:tmpl w:val="FFFFFFFF"/>
    <w:lvl w:ilvl="0" w:tplc="665E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8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6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9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1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0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2F22F"/>
    <w:multiLevelType w:val="hybridMultilevel"/>
    <w:tmpl w:val="FFFFFFFF"/>
    <w:lvl w:ilvl="0" w:tplc="82FED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8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0B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C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D6137"/>
    <w:multiLevelType w:val="hybridMultilevel"/>
    <w:tmpl w:val="FFFFFFFF"/>
    <w:lvl w:ilvl="0" w:tplc="331C1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4F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E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1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CF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332E1"/>
    <w:multiLevelType w:val="hybridMultilevel"/>
    <w:tmpl w:val="1A52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D1D6C"/>
    <w:multiLevelType w:val="hybridMultilevel"/>
    <w:tmpl w:val="FFFFFFFF"/>
    <w:lvl w:ilvl="0" w:tplc="05AA8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D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E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8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1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7"/>
  </w:num>
  <w:num w:numId="2" w16cid:durableId="1806582620">
    <w:abstractNumId w:val="12"/>
  </w:num>
  <w:num w:numId="3" w16cid:durableId="238176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915558">
    <w:abstractNumId w:val="3"/>
  </w:num>
  <w:num w:numId="5" w16cid:durableId="1692679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929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044817">
    <w:abstractNumId w:val="17"/>
  </w:num>
  <w:num w:numId="8" w16cid:durableId="1890258966">
    <w:abstractNumId w:val="15"/>
  </w:num>
  <w:num w:numId="9" w16cid:durableId="1692490480">
    <w:abstractNumId w:val="13"/>
  </w:num>
  <w:num w:numId="10" w16cid:durableId="891188556">
    <w:abstractNumId w:val="1"/>
  </w:num>
  <w:num w:numId="11" w16cid:durableId="1864509779">
    <w:abstractNumId w:val="16"/>
  </w:num>
  <w:num w:numId="12" w16cid:durableId="527913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079366">
    <w:abstractNumId w:val="0"/>
  </w:num>
  <w:num w:numId="14" w16cid:durableId="1917741620">
    <w:abstractNumId w:val="4"/>
  </w:num>
  <w:num w:numId="15" w16cid:durableId="90443310">
    <w:abstractNumId w:val="18"/>
  </w:num>
  <w:num w:numId="16" w16cid:durableId="2127506531">
    <w:abstractNumId w:val="5"/>
  </w:num>
  <w:num w:numId="17" w16cid:durableId="910193141">
    <w:abstractNumId w:val="14"/>
  </w:num>
  <w:num w:numId="18" w16cid:durableId="1448159026">
    <w:abstractNumId w:val="9"/>
  </w:num>
  <w:num w:numId="19" w16cid:durableId="1114983011">
    <w:abstractNumId w:val="8"/>
  </w:num>
  <w:num w:numId="20" w16cid:durableId="2141023397">
    <w:abstractNumId w:val="20"/>
  </w:num>
  <w:num w:numId="21" w16cid:durableId="192441446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2E9B"/>
    <w:rsid w:val="00002F40"/>
    <w:rsid w:val="00003011"/>
    <w:rsid w:val="00003179"/>
    <w:rsid w:val="00003A2F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2CB1"/>
    <w:rsid w:val="00084AF9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32B7"/>
    <w:rsid w:val="00093985"/>
    <w:rsid w:val="00094227"/>
    <w:rsid w:val="000946C8"/>
    <w:rsid w:val="0009505E"/>
    <w:rsid w:val="00095E3B"/>
    <w:rsid w:val="000962E5"/>
    <w:rsid w:val="00096CD9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47E"/>
    <w:rsid w:val="000A5A25"/>
    <w:rsid w:val="000A64B7"/>
    <w:rsid w:val="000A764B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51"/>
    <w:rsid w:val="000C386E"/>
    <w:rsid w:val="000C3A21"/>
    <w:rsid w:val="000C3A8A"/>
    <w:rsid w:val="000C4259"/>
    <w:rsid w:val="000C48CB"/>
    <w:rsid w:val="000C4D62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1D2"/>
    <w:rsid w:val="0011666B"/>
    <w:rsid w:val="00117873"/>
    <w:rsid w:val="00120262"/>
    <w:rsid w:val="0012034E"/>
    <w:rsid w:val="001205D5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402B7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7889"/>
    <w:rsid w:val="00147CB6"/>
    <w:rsid w:val="001500A6"/>
    <w:rsid w:val="001516B3"/>
    <w:rsid w:val="00151FDC"/>
    <w:rsid w:val="00152444"/>
    <w:rsid w:val="001524DC"/>
    <w:rsid w:val="0015288E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E1E"/>
    <w:rsid w:val="00190273"/>
    <w:rsid w:val="0019114C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CB1"/>
    <w:rsid w:val="001B5D24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0B11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D01"/>
    <w:rsid w:val="00212091"/>
    <w:rsid w:val="0021225F"/>
    <w:rsid w:val="00212265"/>
    <w:rsid w:val="00212267"/>
    <w:rsid w:val="00212D2A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77841"/>
    <w:rsid w:val="00277B6A"/>
    <w:rsid w:val="0028011B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5576"/>
    <w:rsid w:val="002A57AC"/>
    <w:rsid w:val="002A5BD0"/>
    <w:rsid w:val="002A6585"/>
    <w:rsid w:val="002A65AD"/>
    <w:rsid w:val="002A68C0"/>
    <w:rsid w:val="002A7030"/>
    <w:rsid w:val="002A74CE"/>
    <w:rsid w:val="002A7709"/>
    <w:rsid w:val="002A7A4A"/>
    <w:rsid w:val="002A7B89"/>
    <w:rsid w:val="002A7E23"/>
    <w:rsid w:val="002B026B"/>
    <w:rsid w:val="002B040B"/>
    <w:rsid w:val="002B04EA"/>
    <w:rsid w:val="002B0610"/>
    <w:rsid w:val="002B098B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ED4"/>
    <w:rsid w:val="002D139F"/>
    <w:rsid w:val="002D14D7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DC4"/>
    <w:rsid w:val="002E6F27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40E3"/>
    <w:rsid w:val="002F413E"/>
    <w:rsid w:val="002F56D3"/>
    <w:rsid w:val="002F598C"/>
    <w:rsid w:val="002F59C0"/>
    <w:rsid w:val="002F5C2E"/>
    <w:rsid w:val="002F5D2E"/>
    <w:rsid w:val="002F62B9"/>
    <w:rsid w:val="002F6CE7"/>
    <w:rsid w:val="002F71D7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22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359"/>
    <w:rsid w:val="00343B88"/>
    <w:rsid w:val="003444C7"/>
    <w:rsid w:val="00344A14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342E"/>
    <w:rsid w:val="00363A5A"/>
    <w:rsid w:val="0036432E"/>
    <w:rsid w:val="003647C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4AE"/>
    <w:rsid w:val="0038558E"/>
    <w:rsid w:val="003858E8"/>
    <w:rsid w:val="00385A9A"/>
    <w:rsid w:val="00385BB3"/>
    <w:rsid w:val="0038650C"/>
    <w:rsid w:val="00387D35"/>
    <w:rsid w:val="00390812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C42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E54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950"/>
    <w:rsid w:val="003B1123"/>
    <w:rsid w:val="003B1ACA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372"/>
    <w:rsid w:val="003D3F74"/>
    <w:rsid w:val="003D3F96"/>
    <w:rsid w:val="003D40E0"/>
    <w:rsid w:val="003D4528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63CF"/>
    <w:rsid w:val="003F76A4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52C3"/>
    <w:rsid w:val="004053D7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349A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562E"/>
    <w:rsid w:val="00445F41"/>
    <w:rsid w:val="004475D1"/>
    <w:rsid w:val="00447864"/>
    <w:rsid w:val="004502FC"/>
    <w:rsid w:val="00450809"/>
    <w:rsid w:val="00451096"/>
    <w:rsid w:val="004510A1"/>
    <w:rsid w:val="0045197D"/>
    <w:rsid w:val="00451E76"/>
    <w:rsid w:val="0045287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608"/>
    <w:rsid w:val="004608E5"/>
    <w:rsid w:val="00460A8D"/>
    <w:rsid w:val="004617D6"/>
    <w:rsid w:val="00461F71"/>
    <w:rsid w:val="0046251E"/>
    <w:rsid w:val="0046295A"/>
    <w:rsid w:val="004629B1"/>
    <w:rsid w:val="0046386C"/>
    <w:rsid w:val="004638DB"/>
    <w:rsid w:val="004642C0"/>
    <w:rsid w:val="00464CC7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658"/>
    <w:rsid w:val="00473BE3"/>
    <w:rsid w:val="00473F85"/>
    <w:rsid w:val="00474081"/>
    <w:rsid w:val="00474583"/>
    <w:rsid w:val="004745E9"/>
    <w:rsid w:val="00474873"/>
    <w:rsid w:val="00475CD2"/>
    <w:rsid w:val="00475E87"/>
    <w:rsid w:val="00476022"/>
    <w:rsid w:val="00476356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14F0"/>
    <w:rsid w:val="004F2030"/>
    <w:rsid w:val="004F23A9"/>
    <w:rsid w:val="004F2D2C"/>
    <w:rsid w:val="004F3092"/>
    <w:rsid w:val="004F351B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5D4"/>
    <w:rsid w:val="00510BB8"/>
    <w:rsid w:val="00510F00"/>
    <w:rsid w:val="00512DF8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71AD"/>
    <w:rsid w:val="005471AF"/>
    <w:rsid w:val="00547EDB"/>
    <w:rsid w:val="00547FF1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90196"/>
    <w:rsid w:val="005905E0"/>
    <w:rsid w:val="00591404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802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0D2D"/>
    <w:rsid w:val="006315FE"/>
    <w:rsid w:val="00631DCA"/>
    <w:rsid w:val="00632799"/>
    <w:rsid w:val="00632D0D"/>
    <w:rsid w:val="006331F4"/>
    <w:rsid w:val="00633640"/>
    <w:rsid w:val="00633825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C8D"/>
    <w:rsid w:val="00647D25"/>
    <w:rsid w:val="00650BD5"/>
    <w:rsid w:val="006517D2"/>
    <w:rsid w:val="00651DAB"/>
    <w:rsid w:val="00652090"/>
    <w:rsid w:val="00652837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630C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B9"/>
    <w:rsid w:val="006717E2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613C"/>
    <w:rsid w:val="006B6EF4"/>
    <w:rsid w:val="006B74A4"/>
    <w:rsid w:val="006C0311"/>
    <w:rsid w:val="006C0A74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D48"/>
    <w:rsid w:val="00724DFE"/>
    <w:rsid w:val="00725361"/>
    <w:rsid w:val="0072562E"/>
    <w:rsid w:val="00725792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2662"/>
    <w:rsid w:val="007529BE"/>
    <w:rsid w:val="00753B38"/>
    <w:rsid w:val="0075438C"/>
    <w:rsid w:val="0075464D"/>
    <w:rsid w:val="00755135"/>
    <w:rsid w:val="00755AC4"/>
    <w:rsid w:val="00756286"/>
    <w:rsid w:val="00756A32"/>
    <w:rsid w:val="007570BC"/>
    <w:rsid w:val="0075778F"/>
    <w:rsid w:val="00757BEF"/>
    <w:rsid w:val="00757EDB"/>
    <w:rsid w:val="007603D3"/>
    <w:rsid w:val="00760403"/>
    <w:rsid w:val="007606B4"/>
    <w:rsid w:val="00760B00"/>
    <w:rsid w:val="0076124D"/>
    <w:rsid w:val="007616DB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D83"/>
    <w:rsid w:val="00783472"/>
    <w:rsid w:val="00783AF1"/>
    <w:rsid w:val="007845CE"/>
    <w:rsid w:val="007847CC"/>
    <w:rsid w:val="007849A5"/>
    <w:rsid w:val="00784A9E"/>
    <w:rsid w:val="00787796"/>
    <w:rsid w:val="00787BD0"/>
    <w:rsid w:val="0079090B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C8E"/>
    <w:rsid w:val="007C531A"/>
    <w:rsid w:val="007C5B2B"/>
    <w:rsid w:val="007C5D06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2A90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230E"/>
    <w:rsid w:val="00832950"/>
    <w:rsid w:val="008337DD"/>
    <w:rsid w:val="00833E1F"/>
    <w:rsid w:val="008344F0"/>
    <w:rsid w:val="0083495A"/>
    <w:rsid w:val="00835A9C"/>
    <w:rsid w:val="00835B08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4D4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D9D"/>
    <w:rsid w:val="00883E03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36D7"/>
    <w:rsid w:val="008A4C86"/>
    <w:rsid w:val="008A52A2"/>
    <w:rsid w:val="008A52D1"/>
    <w:rsid w:val="008A5BF6"/>
    <w:rsid w:val="008A68FA"/>
    <w:rsid w:val="008A6BD4"/>
    <w:rsid w:val="008A6E10"/>
    <w:rsid w:val="008A6EC6"/>
    <w:rsid w:val="008A7527"/>
    <w:rsid w:val="008A7CE1"/>
    <w:rsid w:val="008B04BF"/>
    <w:rsid w:val="008B14B4"/>
    <w:rsid w:val="008B1510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20A1"/>
    <w:rsid w:val="008D2668"/>
    <w:rsid w:val="008D2741"/>
    <w:rsid w:val="008D2B7F"/>
    <w:rsid w:val="008D4522"/>
    <w:rsid w:val="008D618D"/>
    <w:rsid w:val="008D63A0"/>
    <w:rsid w:val="008D65E9"/>
    <w:rsid w:val="008D6C58"/>
    <w:rsid w:val="008D6DFE"/>
    <w:rsid w:val="008D6E7C"/>
    <w:rsid w:val="008D72A9"/>
    <w:rsid w:val="008D7521"/>
    <w:rsid w:val="008D7757"/>
    <w:rsid w:val="008D7998"/>
    <w:rsid w:val="008D7BE7"/>
    <w:rsid w:val="008D7FC0"/>
    <w:rsid w:val="008E1B6F"/>
    <w:rsid w:val="008E2059"/>
    <w:rsid w:val="008E2103"/>
    <w:rsid w:val="008E21A9"/>
    <w:rsid w:val="008E2451"/>
    <w:rsid w:val="008E2938"/>
    <w:rsid w:val="008E2F71"/>
    <w:rsid w:val="008E359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74E2"/>
    <w:rsid w:val="008E7893"/>
    <w:rsid w:val="008E7EFB"/>
    <w:rsid w:val="008F0554"/>
    <w:rsid w:val="008F1541"/>
    <w:rsid w:val="008F195D"/>
    <w:rsid w:val="008F1CE6"/>
    <w:rsid w:val="008F31BD"/>
    <w:rsid w:val="008F36DF"/>
    <w:rsid w:val="008F389E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018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42D6"/>
    <w:rsid w:val="00924437"/>
    <w:rsid w:val="009244F6"/>
    <w:rsid w:val="009249CB"/>
    <w:rsid w:val="009258C6"/>
    <w:rsid w:val="00927049"/>
    <w:rsid w:val="009271E2"/>
    <w:rsid w:val="0093095C"/>
    <w:rsid w:val="00931DF3"/>
    <w:rsid w:val="00932446"/>
    <w:rsid w:val="009327CC"/>
    <w:rsid w:val="00932A58"/>
    <w:rsid w:val="009331ED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AC"/>
    <w:rsid w:val="00955990"/>
    <w:rsid w:val="00955AD2"/>
    <w:rsid w:val="00955D4C"/>
    <w:rsid w:val="0095723C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74B9"/>
    <w:rsid w:val="00967894"/>
    <w:rsid w:val="0097015D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817"/>
    <w:rsid w:val="009C4EA6"/>
    <w:rsid w:val="009C5064"/>
    <w:rsid w:val="009C5130"/>
    <w:rsid w:val="009C5133"/>
    <w:rsid w:val="009C529F"/>
    <w:rsid w:val="009C554A"/>
    <w:rsid w:val="009C5D61"/>
    <w:rsid w:val="009C63AE"/>
    <w:rsid w:val="009C6608"/>
    <w:rsid w:val="009C6967"/>
    <w:rsid w:val="009C704A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5049"/>
    <w:rsid w:val="009D5288"/>
    <w:rsid w:val="009D533D"/>
    <w:rsid w:val="009D5403"/>
    <w:rsid w:val="009D5445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4DD"/>
    <w:rsid w:val="009E1550"/>
    <w:rsid w:val="009E1BE5"/>
    <w:rsid w:val="009E2176"/>
    <w:rsid w:val="009E283A"/>
    <w:rsid w:val="009E2CC1"/>
    <w:rsid w:val="009E310F"/>
    <w:rsid w:val="009E45C3"/>
    <w:rsid w:val="009E51D9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2149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7CB"/>
    <w:rsid w:val="00A2125B"/>
    <w:rsid w:val="00A23063"/>
    <w:rsid w:val="00A23479"/>
    <w:rsid w:val="00A2350B"/>
    <w:rsid w:val="00A23FA8"/>
    <w:rsid w:val="00A245FC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607"/>
    <w:rsid w:val="00A807C0"/>
    <w:rsid w:val="00A810B8"/>
    <w:rsid w:val="00A81413"/>
    <w:rsid w:val="00A81BF6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576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27AE"/>
    <w:rsid w:val="00AD34CB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15C7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5C7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A7B"/>
    <w:rsid w:val="00B27191"/>
    <w:rsid w:val="00B27C75"/>
    <w:rsid w:val="00B27C9F"/>
    <w:rsid w:val="00B27ED6"/>
    <w:rsid w:val="00B304E5"/>
    <w:rsid w:val="00B31C79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60FE"/>
    <w:rsid w:val="00B561D2"/>
    <w:rsid w:val="00B569E8"/>
    <w:rsid w:val="00B60E56"/>
    <w:rsid w:val="00B6166D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35"/>
    <w:rsid w:val="00B72C8A"/>
    <w:rsid w:val="00B731CB"/>
    <w:rsid w:val="00B73244"/>
    <w:rsid w:val="00B732FA"/>
    <w:rsid w:val="00B73B33"/>
    <w:rsid w:val="00B7446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FA3"/>
    <w:rsid w:val="00BD1426"/>
    <w:rsid w:val="00BD1669"/>
    <w:rsid w:val="00BD1C10"/>
    <w:rsid w:val="00BD2616"/>
    <w:rsid w:val="00BD29B5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960"/>
    <w:rsid w:val="00BF09E8"/>
    <w:rsid w:val="00BF0EA1"/>
    <w:rsid w:val="00BF109C"/>
    <w:rsid w:val="00BF1758"/>
    <w:rsid w:val="00BF18A9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D1"/>
    <w:rsid w:val="00C05055"/>
    <w:rsid w:val="00C05708"/>
    <w:rsid w:val="00C05854"/>
    <w:rsid w:val="00C05FCC"/>
    <w:rsid w:val="00C0734F"/>
    <w:rsid w:val="00C076F2"/>
    <w:rsid w:val="00C078E9"/>
    <w:rsid w:val="00C1059C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90F"/>
    <w:rsid w:val="00C17B31"/>
    <w:rsid w:val="00C200C0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0EFD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990"/>
    <w:rsid w:val="00CD3CA0"/>
    <w:rsid w:val="00CD3D25"/>
    <w:rsid w:val="00CD3D30"/>
    <w:rsid w:val="00CD4535"/>
    <w:rsid w:val="00CD45D3"/>
    <w:rsid w:val="00CD46D9"/>
    <w:rsid w:val="00CD4C8C"/>
    <w:rsid w:val="00CD4CFE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ED1"/>
    <w:rsid w:val="00CE2894"/>
    <w:rsid w:val="00CE298C"/>
    <w:rsid w:val="00CE2FF4"/>
    <w:rsid w:val="00CE3108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84D"/>
    <w:rsid w:val="00D13905"/>
    <w:rsid w:val="00D14A83"/>
    <w:rsid w:val="00D15663"/>
    <w:rsid w:val="00D15BA0"/>
    <w:rsid w:val="00D15DDF"/>
    <w:rsid w:val="00D15E40"/>
    <w:rsid w:val="00D1775F"/>
    <w:rsid w:val="00D17D01"/>
    <w:rsid w:val="00D201B2"/>
    <w:rsid w:val="00D20633"/>
    <w:rsid w:val="00D2137B"/>
    <w:rsid w:val="00D21985"/>
    <w:rsid w:val="00D21D6D"/>
    <w:rsid w:val="00D2202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BA0"/>
    <w:rsid w:val="00D31E81"/>
    <w:rsid w:val="00D3288A"/>
    <w:rsid w:val="00D328FE"/>
    <w:rsid w:val="00D32CB4"/>
    <w:rsid w:val="00D331F2"/>
    <w:rsid w:val="00D34D1A"/>
    <w:rsid w:val="00D34D3D"/>
    <w:rsid w:val="00D34E08"/>
    <w:rsid w:val="00D3683D"/>
    <w:rsid w:val="00D36D35"/>
    <w:rsid w:val="00D37D4A"/>
    <w:rsid w:val="00D40028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0C7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D0118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55D"/>
    <w:rsid w:val="00E56863"/>
    <w:rsid w:val="00E56EDB"/>
    <w:rsid w:val="00E57A6E"/>
    <w:rsid w:val="00E601C8"/>
    <w:rsid w:val="00E603FC"/>
    <w:rsid w:val="00E6097E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FA"/>
    <w:rsid w:val="00E806C5"/>
    <w:rsid w:val="00E80907"/>
    <w:rsid w:val="00E80BE5"/>
    <w:rsid w:val="00E80FB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BB5"/>
    <w:rsid w:val="00EA5D6E"/>
    <w:rsid w:val="00EA5F65"/>
    <w:rsid w:val="00EA6B47"/>
    <w:rsid w:val="00EA7252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53BD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502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86F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2C3"/>
    <w:rsid w:val="00F519CD"/>
    <w:rsid w:val="00F52262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4066"/>
    <w:rsid w:val="00F642A1"/>
    <w:rsid w:val="00F64620"/>
    <w:rsid w:val="00F64DC4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34FE"/>
    <w:rsid w:val="00F8410D"/>
    <w:rsid w:val="00F84ABA"/>
    <w:rsid w:val="00F85FA9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r/LsycY7QZ8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3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38473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598</cp:revision>
  <cp:lastPrinted>2022-11-29T07:38:00Z</cp:lastPrinted>
  <dcterms:created xsi:type="dcterms:W3CDTF">2022-08-28T23:37:00Z</dcterms:created>
  <dcterms:modified xsi:type="dcterms:W3CDTF">2023-10-24T15:59:00Z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