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2CFEC982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90B3E">
              <w:rPr>
                <w:rFonts w:ascii="Arial" w:hAnsi="Arial" w:cs="Arial"/>
                <w:b/>
                <w:bCs/>
              </w:rPr>
              <w:t>1</w:t>
            </w:r>
            <w:r w:rsidR="002E02DF">
              <w:rPr>
                <w:rFonts w:ascii="Arial" w:hAnsi="Arial" w:cs="Arial"/>
                <w:b/>
                <w:bCs/>
              </w:rPr>
              <w:t>6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30442663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2E02DF">
              <w:rPr>
                <w:rFonts w:ascii="Arial" w:hAnsi="Arial" w:cs="Arial"/>
              </w:rPr>
              <w:t>22</w:t>
            </w:r>
            <w:r w:rsidR="007523A1">
              <w:rPr>
                <w:rFonts w:ascii="Arial" w:hAnsi="Arial" w:cs="Arial"/>
              </w:rPr>
              <w:t>/12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5A2827">
              <w:rPr>
                <w:rFonts w:ascii="Arial" w:hAnsi="Arial" w:cs="Arial"/>
              </w:rPr>
              <w:t>2</w:t>
            </w:r>
            <w:r w:rsidR="002E02DF">
              <w:rPr>
                <w:rFonts w:ascii="Arial" w:hAnsi="Arial" w:cs="Arial"/>
              </w:rPr>
              <w:t>8</w:t>
            </w:r>
            <w:r w:rsidR="007523A1">
              <w:rPr>
                <w:rFonts w:ascii="Arial" w:hAnsi="Arial" w:cs="Arial"/>
              </w:rPr>
              <w:t>/12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7A42B73A" w:rsidR="00D86D90" w:rsidRPr="0052096A" w:rsidRDefault="00D86D90" w:rsidP="007523A1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F1C5E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8F1C5E" w:rsidRPr="005162DA" w14:paraId="47A944CD" w14:textId="77777777" w:rsidTr="008F1C5E">
        <w:trPr>
          <w:trHeight w:val="104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8F1C5E" w:rsidRPr="004F4051" w:rsidRDefault="008F1C5E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3F4BA2A9" w:rsidR="008F1C5E" w:rsidRPr="004F4051" w:rsidRDefault="002E02DF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22</w:t>
            </w:r>
            <w:r w:rsidR="008F1C5E">
              <w:rPr>
                <w:rFonts w:ascii="Lato" w:hAnsi="Lato" w:cs="Arial"/>
                <w:b/>
                <w:bCs/>
              </w:rPr>
              <w:t>/12/2025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65605B01" w:rsidR="008F1C5E" w:rsidRPr="008F1C5E" w:rsidRDefault="004121A5" w:rsidP="00CA6A8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16h00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25674BFC" w:rsidR="008F1C5E" w:rsidRPr="008F1C5E" w:rsidRDefault="004121A5" w:rsidP="00CA6A8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4121A5">
              <w:rPr>
                <w:rFonts w:ascii="Lato" w:hAnsi="Lato"/>
              </w:rPr>
              <w:t xml:space="preserve">Chung </w:t>
            </w:r>
            <w:proofErr w:type="spellStart"/>
            <w:r w:rsidRPr="004121A5">
              <w:rPr>
                <w:rFonts w:ascii="Lato" w:hAnsi="Lato"/>
              </w:rPr>
              <w:t>kết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và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Lễ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bế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mạc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Giải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bóng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đá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cán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bộ</w:t>
            </w:r>
            <w:proofErr w:type="spellEnd"/>
            <w:r w:rsidRPr="004121A5">
              <w:rPr>
                <w:rFonts w:ascii="Lato" w:hAnsi="Lato"/>
              </w:rPr>
              <w:t xml:space="preserve"> </w:t>
            </w:r>
            <w:proofErr w:type="spellStart"/>
            <w:r w:rsidRPr="004121A5">
              <w:rPr>
                <w:rFonts w:ascii="Lato" w:hAnsi="Lato"/>
              </w:rPr>
              <w:t>Bách</w:t>
            </w:r>
            <w:proofErr w:type="spellEnd"/>
            <w:r w:rsidRPr="004121A5">
              <w:rPr>
                <w:rFonts w:ascii="Lato" w:hAnsi="Lato"/>
              </w:rPr>
              <w:t xml:space="preserve"> khoa Hà </w:t>
            </w:r>
            <w:proofErr w:type="spellStart"/>
            <w:r w:rsidRPr="004121A5">
              <w:rPr>
                <w:rFonts w:ascii="Lato" w:hAnsi="Lato"/>
              </w:rPr>
              <w:t>Nội</w:t>
            </w:r>
            <w:proofErr w:type="spellEnd"/>
            <w:r w:rsidRPr="004121A5">
              <w:rPr>
                <w:rFonts w:ascii="Lato" w:hAnsi="Lato"/>
              </w:rPr>
              <w:t xml:space="preserve"> 2025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7C557AC1" w:rsidR="008F1C5E" w:rsidRPr="008F1C5E" w:rsidRDefault="004121A5" w:rsidP="00CA6A81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Kính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mời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các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Thầy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cô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giáo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và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các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em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sinh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viên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quan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tâm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đến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cổ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vũ</w:t>
            </w:r>
            <w:proofErr w:type="spellEnd"/>
            <w:r>
              <w:rPr>
                <w:rFonts w:ascii="Lato" w:hAnsi="Lato"/>
              </w:rPr>
              <w:t xml:space="preserve">. Đoàn TN ĐH </w:t>
            </w:r>
            <w:proofErr w:type="spellStart"/>
            <w:r>
              <w:rPr>
                <w:rFonts w:ascii="Lato" w:hAnsi="Lato"/>
              </w:rPr>
              <w:t>chuẩn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495620A9" w:rsidR="008F1C5E" w:rsidRPr="008F1C5E" w:rsidRDefault="004121A5" w:rsidP="00CA6A8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Sân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vận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động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Bách</w:t>
            </w:r>
            <w:proofErr w:type="spellEnd"/>
            <w:r>
              <w:rPr>
                <w:rFonts w:ascii="Lato" w:hAnsi="Lato"/>
              </w:rPr>
              <w:t xml:space="preserve"> khoa</w:t>
            </w:r>
          </w:p>
        </w:tc>
      </w:tr>
      <w:tr w:rsidR="008F1C5E" w:rsidRPr="006B2445" w14:paraId="31C0B228" w14:textId="77777777" w:rsidTr="008F1C5E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92B791A" w14:textId="77777777" w:rsidR="008F1C5E" w:rsidRPr="005162DA" w:rsidRDefault="008F1C5E" w:rsidP="008F1C5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3D1D21B" w14:textId="2DC08867" w:rsidR="008F1C5E" w:rsidRPr="00474ACB" w:rsidRDefault="00944A9E" w:rsidP="00944A9E">
            <w:pPr>
              <w:pStyle w:val="NormalWeb"/>
              <w:jc w:val="both"/>
              <w:rPr>
                <w:rFonts w:ascii="Lato" w:hAnsi="Lato"/>
              </w:rPr>
            </w:pPr>
            <w:r w:rsidRPr="00944A9E">
              <w:rPr>
                <w:rFonts w:ascii="Lato" w:hAnsi="Lato"/>
              </w:rPr>
              <w:t>17h00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2B8" w14:textId="117CD8F2" w:rsidR="008F1C5E" w:rsidRPr="00224DA2" w:rsidRDefault="00944A9E" w:rsidP="00944A9E">
            <w:pPr>
              <w:pStyle w:val="NormalWeb"/>
              <w:jc w:val="both"/>
              <w:rPr>
                <w:rFonts w:ascii="Lato" w:hAnsi="Lato"/>
              </w:rPr>
            </w:pPr>
            <w:r w:rsidRPr="00944A9E">
              <w:rPr>
                <w:rFonts w:ascii="Lato" w:hAnsi="Lato"/>
              </w:rPr>
              <w:t xml:space="preserve">Ban HTĐN </w:t>
            </w:r>
            <w:proofErr w:type="spellStart"/>
            <w:r w:rsidRPr="00944A9E">
              <w:rPr>
                <w:rFonts w:ascii="Lato" w:hAnsi="Lato"/>
              </w:rPr>
              <w:t>làm</w:t>
            </w:r>
            <w:proofErr w:type="spellEnd"/>
            <w:r w:rsidRPr="00944A9E">
              <w:rPr>
                <w:rFonts w:ascii="Lato" w:hAnsi="Lato"/>
              </w:rPr>
              <w:t xml:space="preserve"> </w:t>
            </w:r>
            <w:proofErr w:type="spellStart"/>
            <w:r w:rsidRPr="00944A9E">
              <w:rPr>
                <w:rFonts w:ascii="Lato" w:hAnsi="Lato"/>
              </w:rPr>
              <w:t>việc</w:t>
            </w:r>
            <w:proofErr w:type="spellEnd"/>
            <w:r w:rsidRPr="00944A9E">
              <w:rPr>
                <w:rFonts w:ascii="Lato" w:hAnsi="Lato"/>
              </w:rPr>
              <w:t xml:space="preserve"> </w:t>
            </w:r>
            <w:proofErr w:type="spellStart"/>
            <w:r w:rsidRPr="00944A9E">
              <w:rPr>
                <w:rFonts w:ascii="Lato" w:hAnsi="Lato"/>
              </w:rPr>
              <w:t>với</w:t>
            </w:r>
            <w:proofErr w:type="spellEnd"/>
            <w:r w:rsidRPr="00944A9E">
              <w:rPr>
                <w:rFonts w:ascii="Lato" w:hAnsi="Lato"/>
              </w:rPr>
              <w:t xml:space="preserve"> </w:t>
            </w:r>
            <w:proofErr w:type="spellStart"/>
            <w:r w:rsidRPr="00944A9E">
              <w:rPr>
                <w:rFonts w:ascii="Lato" w:hAnsi="Lato"/>
              </w:rPr>
              <w:t>tổ</w:t>
            </w:r>
            <w:proofErr w:type="spellEnd"/>
            <w:r w:rsidRPr="00944A9E">
              <w:rPr>
                <w:rFonts w:ascii="Lato" w:hAnsi="Lato"/>
              </w:rPr>
              <w:t xml:space="preserve"> </w:t>
            </w:r>
            <w:proofErr w:type="spellStart"/>
            <w:r w:rsidRPr="00944A9E">
              <w:rPr>
                <w:rFonts w:ascii="Lato" w:hAnsi="Lato"/>
              </w:rPr>
              <w:t>chức</w:t>
            </w:r>
            <w:proofErr w:type="spellEnd"/>
            <w:r w:rsidRPr="00944A9E">
              <w:rPr>
                <w:rFonts w:ascii="Lato" w:hAnsi="Lato"/>
              </w:rPr>
              <w:t xml:space="preserve"> Kemira (</w:t>
            </w:r>
            <w:proofErr w:type="spellStart"/>
            <w:r w:rsidRPr="00944A9E">
              <w:rPr>
                <w:rFonts w:ascii="Lato" w:hAnsi="Lato"/>
              </w:rPr>
              <w:t>Phần</w:t>
            </w:r>
            <w:proofErr w:type="spellEnd"/>
            <w:r w:rsidRPr="00944A9E">
              <w:rPr>
                <w:rFonts w:ascii="Lato" w:hAnsi="Lato"/>
              </w:rPr>
              <w:t xml:space="preserve"> Lan).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9FAD" w14:textId="3E26A408" w:rsidR="008F1C5E" w:rsidRPr="006B2445" w:rsidRDefault="008F1C5E" w:rsidP="00944A9E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2EE79BB" w14:textId="5F319B85" w:rsidR="008F1C5E" w:rsidRPr="006B2445" w:rsidRDefault="00944A9E" w:rsidP="00944A9E">
            <w:pPr>
              <w:pStyle w:val="NormalWeb"/>
              <w:jc w:val="both"/>
              <w:rPr>
                <w:rFonts w:ascii="Lato" w:hAnsi="Lato"/>
              </w:rPr>
            </w:pPr>
            <w:r w:rsidRPr="00944A9E">
              <w:rPr>
                <w:rFonts w:ascii="Lato" w:hAnsi="Lato"/>
              </w:rPr>
              <w:t>C1-207</w:t>
            </w:r>
          </w:p>
        </w:tc>
      </w:tr>
      <w:tr w:rsidR="008F1C5E" w:rsidRPr="004356E8" w14:paraId="1251BC2C" w14:textId="77777777" w:rsidTr="008F1C5E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8F1C5E" w:rsidRPr="004F4051" w:rsidRDefault="008F1C5E" w:rsidP="008F1C5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5A4C4F2A" w:rsidR="008F1C5E" w:rsidRPr="004F4051" w:rsidRDefault="002E02DF" w:rsidP="008F1C5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23</w:t>
            </w:r>
            <w:r w:rsidR="008F1C5E">
              <w:rPr>
                <w:rFonts w:ascii="Lato" w:hAnsi="Lato" w:cs="Arial"/>
                <w:b/>
                <w:bCs/>
              </w:rPr>
              <w:t>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A0DE53D" w:rsidR="008F1C5E" w:rsidRPr="00962F63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739C30ED" w:rsidR="008F1C5E" w:rsidRPr="003F2A17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5C819E21" w:rsidR="008F1C5E" w:rsidRPr="004356E8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4822075F" w:rsidR="008F1C5E" w:rsidRPr="004356E8" w:rsidRDefault="008F1C5E" w:rsidP="008F1C5E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8F1C5E" w:rsidRPr="003F2A17" w14:paraId="00EA2CFF" w14:textId="77777777" w:rsidTr="008F1C5E">
        <w:trPr>
          <w:trHeight w:val="133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5EA88FF" w14:textId="77777777" w:rsidR="008F1C5E" w:rsidRPr="00E93261" w:rsidRDefault="008F1C5E" w:rsidP="008F1C5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19664EC" w14:textId="776C1368" w:rsidR="008F1C5E" w:rsidRPr="00356CC3" w:rsidRDefault="00A90BEB" w:rsidP="00A90BEB">
            <w:pPr>
              <w:pStyle w:val="NormalWeb"/>
              <w:jc w:val="both"/>
              <w:rPr>
                <w:rFonts w:ascii="Lato" w:hAnsi="Lato"/>
              </w:rPr>
            </w:pPr>
            <w:r w:rsidRPr="00A90BEB">
              <w:rPr>
                <w:rFonts w:ascii="Lato" w:hAnsi="Lato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F7B" w14:textId="7B5ACC2D" w:rsidR="00A90BEB" w:rsidRPr="00A90BEB" w:rsidRDefault="00A90BEB" w:rsidP="00A90BEB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BGĐ</w:t>
            </w:r>
            <w:r w:rsidRPr="00A90BEB">
              <w:rPr>
                <w:rFonts w:ascii="Lato" w:hAnsi="Lato"/>
              </w:rPr>
              <w:t xml:space="preserve"> (PGS.TS. H.Q. Thắng) </w:t>
            </w:r>
            <w:proofErr w:type="spellStart"/>
            <w:r w:rsidRPr="00A90BEB">
              <w:rPr>
                <w:rFonts w:ascii="Lato" w:hAnsi="Lato"/>
              </w:rPr>
              <w:t>chủ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trì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Hội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nghị</w:t>
            </w:r>
            <w:proofErr w:type="spellEnd"/>
            <w:r w:rsidRPr="00A90BEB">
              <w:rPr>
                <w:rFonts w:ascii="Lato" w:hAnsi="Lato"/>
              </w:rPr>
              <w:t xml:space="preserve"> “</w:t>
            </w:r>
            <w:proofErr w:type="spellStart"/>
            <w:r w:rsidRPr="00A90BEB">
              <w:rPr>
                <w:rFonts w:ascii="Lato" w:hAnsi="Lato"/>
              </w:rPr>
              <w:t>Đối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thoại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và</w:t>
            </w:r>
            <w:proofErr w:type="spellEnd"/>
            <w:r w:rsidRPr="00A90BEB">
              <w:rPr>
                <w:rFonts w:ascii="Lato" w:hAnsi="Lato"/>
              </w:rPr>
              <w:t xml:space="preserve"> Sáng </w:t>
            </w:r>
            <w:proofErr w:type="spellStart"/>
            <w:r w:rsidRPr="00A90BEB">
              <w:rPr>
                <w:rFonts w:ascii="Lato" w:hAnsi="Lato"/>
              </w:rPr>
              <w:t>kiến</w:t>
            </w:r>
            <w:proofErr w:type="spellEnd"/>
            <w:r w:rsidRPr="00A90BEB">
              <w:rPr>
                <w:rFonts w:ascii="Lato" w:hAnsi="Lato"/>
              </w:rPr>
              <w:t xml:space="preserve"> 2025”. </w:t>
            </w:r>
          </w:p>
          <w:p w14:paraId="51AA73BF" w14:textId="509123F1" w:rsidR="008F1C5E" w:rsidRPr="00356CC3" w:rsidRDefault="008F1C5E" w:rsidP="00A90BEB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4134" w14:textId="6557CF62" w:rsidR="008F1C5E" w:rsidRPr="00356CC3" w:rsidRDefault="00A90BEB" w:rsidP="00A90BEB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A90BEB">
              <w:rPr>
                <w:rFonts w:ascii="Lato" w:hAnsi="Lato"/>
              </w:rPr>
              <w:t>Kính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mời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đại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diện</w:t>
            </w:r>
            <w:proofErr w:type="spellEnd"/>
            <w:r w:rsidRPr="00A90BEB">
              <w:rPr>
                <w:rFonts w:ascii="Lato" w:hAnsi="Lato"/>
              </w:rPr>
              <w:t xml:space="preserve"> ĐUĐH, HĐĐH, BGĐ ĐH, Ban Thường </w:t>
            </w:r>
            <w:proofErr w:type="spellStart"/>
            <w:r w:rsidRPr="00A90BEB">
              <w:rPr>
                <w:rFonts w:ascii="Lato" w:hAnsi="Lato"/>
              </w:rPr>
              <w:t>vụ</w:t>
            </w:r>
            <w:proofErr w:type="spellEnd"/>
            <w:r w:rsidRPr="00A90BEB">
              <w:rPr>
                <w:rFonts w:ascii="Lato" w:hAnsi="Lato"/>
              </w:rPr>
              <w:t xml:space="preserve"> ĐTN, Ban Thư </w:t>
            </w:r>
            <w:proofErr w:type="spellStart"/>
            <w:r w:rsidRPr="00A90BEB">
              <w:rPr>
                <w:rFonts w:ascii="Lato" w:hAnsi="Lato"/>
              </w:rPr>
              <w:t>ký</w:t>
            </w:r>
            <w:proofErr w:type="spellEnd"/>
            <w:r w:rsidRPr="00A90BEB">
              <w:rPr>
                <w:rFonts w:ascii="Lato" w:hAnsi="Lato"/>
              </w:rPr>
              <w:t xml:space="preserve"> HSV, </w:t>
            </w:r>
            <w:proofErr w:type="spellStart"/>
            <w:r w:rsidRPr="00A90BEB">
              <w:rPr>
                <w:rFonts w:ascii="Lato" w:hAnsi="Lato"/>
              </w:rPr>
              <w:t>đại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diện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lãnh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đạo</w:t>
            </w:r>
            <w:proofErr w:type="spellEnd"/>
            <w:r w:rsidRPr="00A90BEB">
              <w:rPr>
                <w:rFonts w:ascii="Lato" w:hAnsi="Lato"/>
              </w:rPr>
              <w:t xml:space="preserve"> VPĐH </w:t>
            </w:r>
            <w:proofErr w:type="spellStart"/>
            <w:r w:rsidRPr="00A90BEB">
              <w:rPr>
                <w:rFonts w:ascii="Lato" w:hAnsi="Lato"/>
              </w:rPr>
              <w:t>và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các</w:t>
            </w:r>
            <w:proofErr w:type="spellEnd"/>
            <w:r w:rsidRPr="00A90BEB">
              <w:rPr>
                <w:rFonts w:ascii="Lato" w:hAnsi="Lato"/>
              </w:rPr>
              <w:t xml:space="preserve"> Ban/Trung </w:t>
            </w:r>
            <w:proofErr w:type="spellStart"/>
            <w:r w:rsidRPr="00A90BEB">
              <w:rPr>
                <w:rFonts w:ascii="Lato" w:hAnsi="Lato"/>
              </w:rPr>
              <w:t>tâm</w:t>
            </w:r>
            <w:proofErr w:type="spellEnd"/>
            <w:r w:rsidRPr="00A90BEB">
              <w:rPr>
                <w:rFonts w:ascii="Lato" w:hAnsi="Lato"/>
              </w:rPr>
              <w:t xml:space="preserve">: ĐT, CTSV, KHCN, CSVC, PCKT&amp;KTNB, ĐTLT, TT&amp;TTS, ST&amp;KNSV, CĐS, DV&amp;HT </w:t>
            </w:r>
            <w:proofErr w:type="spellStart"/>
            <w:r w:rsidRPr="00A90BEB">
              <w:rPr>
                <w:rFonts w:ascii="Lato" w:hAnsi="Lato"/>
              </w:rPr>
              <w:t>Bách</w:t>
            </w:r>
            <w:proofErr w:type="spellEnd"/>
            <w:r w:rsidRPr="00A90BEB">
              <w:rPr>
                <w:rFonts w:ascii="Lato" w:hAnsi="Lato"/>
              </w:rPr>
              <w:t xml:space="preserve"> khoa, Y </w:t>
            </w:r>
            <w:proofErr w:type="spellStart"/>
            <w:r w:rsidRPr="00A90BEB">
              <w:rPr>
                <w:rFonts w:ascii="Lato" w:hAnsi="Lato"/>
              </w:rPr>
              <w:t>tế</w:t>
            </w:r>
            <w:proofErr w:type="spellEnd"/>
            <w:r w:rsidRPr="00A90BEB">
              <w:rPr>
                <w:rFonts w:ascii="Lato" w:hAnsi="Lato"/>
              </w:rPr>
              <w:t xml:space="preserve">, KTNN&amp;TĐVH; </w:t>
            </w:r>
            <w:proofErr w:type="spellStart"/>
            <w:r w:rsidRPr="00A90BEB">
              <w:rPr>
                <w:rFonts w:ascii="Lato" w:hAnsi="Lato"/>
              </w:rPr>
              <w:t>đại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diện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lãnh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đạo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các</w:t>
            </w:r>
            <w:proofErr w:type="spellEnd"/>
            <w:r w:rsidRPr="00A90BEB">
              <w:rPr>
                <w:rFonts w:ascii="Lato" w:hAnsi="Lato"/>
              </w:rPr>
              <w:t xml:space="preserve"> Trường/Khoa; </w:t>
            </w:r>
            <w:proofErr w:type="spellStart"/>
            <w:r w:rsidRPr="00A90BEB">
              <w:rPr>
                <w:rFonts w:ascii="Lato" w:hAnsi="Lato"/>
              </w:rPr>
              <w:t>các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thầy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cô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giáo</w:t>
            </w:r>
            <w:proofErr w:type="spellEnd"/>
            <w:r w:rsidRPr="00A90BEB">
              <w:rPr>
                <w:rFonts w:ascii="Lato" w:hAnsi="Lato"/>
              </w:rPr>
              <w:t xml:space="preserve">, </w:t>
            </w:r>
            <w:proofErr w:type="spellStart"/>
            <w:r w:rsidRPr="00A90BEB">
              <w:rPr>
                <w:rFonts w:ascii="Lato" w:hAnsi="Lato"/>
              </w:rPr>
              <w:t>cán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bộ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viên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chức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và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các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em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sinh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viên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quan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tâm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tham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dự</w:t>
            </w:r>
            <w:proofErr w:type="spellEnd"/>
            <w:r w:rsidRPr="00A90BEB">
              <w:rPr>
                <w:rFonts w:ascii="Lato" w:hAnsi="Lato"/>
              </w:rPr>
              <w:t xml:space="preserve">. Ban CTSV </w:t>
            </w:r>
            <w:proofErr w:type="spellStart"/>
            <w:r w:rsidRPr="00A90BEB">
              <w:rPr>
                <w:rFonts w:ascii="Lato" w:hAnsi="Lato"/>
              </w:rPr>
              <w:t>và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Hội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sinh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viên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chuẩn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bị</w:t>
            </w:r>
            <w:proofErr w:type="spellEnd"/>
            <w:r w:rsidRPr="00A90BEB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D210F" w14:textId="18450918" w:rsidR="008F1C5E" w:rsidRPr="00356CC3" w:rsidRDefault="00A90BEB" w:rsidP="00A90BEB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A90BEB">
              <w:rPr>
                <w:rFonts w:ascii="Lato" w:hAnsi="Lato"/>
              </w:rPr>
              <w:t>Hội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trường</w:t>
            </w:r>
            <w:proofErr w:type="spellEnd"/>
            <w:r w:rsidRPr="00A90BEB">
              <w:rPr>
                <w:rFonts w:ascii="Lato" w:hAnsi="Lato"/>
              </w:rPr>
              <w:t xml:space="preserve"> C2</w:t>
            </w:r>
          </w:p>
        </w:tc>
      </w:tr>
      <w:tr w:rsidR="00B65397" w:rsidRPr="00A87218" w14:paraId="38D08C89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B65397" w:rsidRPr="0046251E" w:rsidRDefault="00B65397" w:rsidP="0047142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4980965" w:rsidR="00B65397" w:rsidRPr="0046251E" w:rsidRDefault="002E02DF" w:rsidP="0047142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24</w:t>
            </w:r>
            <w:r w:rsidR="00B65397">
              <w:rPr>
                <w:rFonts w:ascii="Lato" w:hAnsi="Lato" w:cs="Arial"/>
                <w:b/>
                <w:bCs/>
              </w:rPr>
              <w:t>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66193014" w:rsidR="00B65397" w:rsidRPr="00362C6F" w:rsidRDefault="00B65397" w:rsidP="00471426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576F5B94" w:rsidR="00B65397" w:rsidRPr="00A87218" w:rsidRDefault="00B65397" w:rsidP="00471426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4EF2E606" w:rsidR="00B65397" w:rsidRPr="00A87218" w:rsidRDefault="00B65397" w:rsidP="00471426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0B802AB4" w:rsidR="00B65397" w:rsidRPr="00A87218" w:rsidRDefault="00B65397" w:rsidP="00471426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bookmarkEnd w:id="0"/>
      <w:tr w:rsidR="00B65397" w:rsidRPr="00A87218" w14:paraId="72E908A9" w14:textId="77777777" w:rsidTr="008F1C5E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39F7143" w14:textId="77777777" w:rsidR="00B65397" w:rsidRPr="00764766" w:rsidRDefault="00B65397" w:rsidP="00B653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C8F107" w14:textId="1AEB18C5" w:rsidR="00B65397" w:rsidRPr="00A87218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3A5" w14:textId="48FFDDC1" w:rsidR="00B65397" w:rsidRPr="00A87218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C35" w14:textId="09EFA0FE" w:rsidR="00B65397" w:rsidRPr="00A87218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74119" w14:textId="74C6CE92" w:rsidR="00B65397" w:rsidRPr="00B65397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B65397" w:rsidRPr="00582326" w14:paraId="31CFD65C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B65397" w:rsidRPr="005C65A8" w:rsidRDefault="00B65397" w:rsidP="00B653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20CCABB" w:rsidR="00B65397" w:rsidRPr="005C65A8" w:rsidRDefault="002E02DF" w:rsidP="00B653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25</w:t>
            </w:r>
            <w:r w:rsidR="00B65397">
              <w:rPr>
                <w:rFonts w:ascii="Lato" w:hAnsi="Lato" w:cs="Arial"/>
                <w:b/>
                <w:bCs/>
              </w:rPr>
              <w:t>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788C4281" w:rsidR="00B65397" w:rsidRPr="00A869F0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0F7437C5" w:rsidR="00B65397" w:rsidRPr="00B6161B" w:rsidRDefault="00B65397" w:rsidP="00B6539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2C9B6BE" w:rsidR="00B65397" w:rsidRPr="00B6161B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5D6E223" w:rsidR="00B65397" w:rsidRPr="00582326" w:rsidRDefault="00B65397" w:rsidP="00B65397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A21E75" w:rsidRPr="004D1764" w14:paraId="5992EF78" w14:textId="77777777" w:rsidTr="008F1C5E">
        <w:trPr>
          <w:trHeight w:val="26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6D3E0C" w14:textId="77777777" w:rsidR="00A21E75" w:rsidRPr="009F25CD" w:rsidRDefault="00A21E75" w:rsidP="00A21E7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F224DC" w14:textId="60C9F659" w:rsidR="00A21E75" w:rsidRPr="004D1993" w:rsidRDefault="00A90BEB" w:rsidP="00A90BEB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13h00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EE0" w14:textId="0DBBCF5A" w:rsidR="00A21E75" w:rsidRPr="004D1993" w:rsidRDefault="00A90BEB" w:rsidP="00A90BEB">
            <w:pPr>
              <w:pStyle w:val="NormalWeb"/>
              <w:jc w:val="both"/>
              <w:rPr>
                <w:rFonts w:ascii="Lato" w:hAnsi="Lato"/>
              </w:rPr>
            </w:pPr>
            <w:r w:rsidRPr="00A90BEB">
              <w:rPr>
                <w:rFonts w:ascii="Lato" w:hAnsi="Lato"/>
              </w:rPr>
              <w:t xml:space="preserve">Chung </w:t>
            </w:r>
            <w:proofErr w:type="spellStart"/>
            <w:r w:rsidRPr="00A90BEB">
              <w:rPr>
                <w:rFonts w:ascii="Lato" w:hAnsi="Lato"/>
              </w:rPr>
              <w:t>kết</w:t>
            </w:r>
            <w:proofErr w:type="spellEnd"/>
            <w:r w:rsidRPr="00A90BEB">
              <w:rPr>
                <w:rFonts w:ascii="Lato" w:hAnsi="Lato"/>
              </w:rPr>
              <w:t xml:space="preserve"> Cuộc </w:t>
            </w:r>
            <w:proofErr w:type="spellStart"/>
            <w:r w:rsidRPr="00A90BEB">
              <w:rPr>
                <w:rFonts w:ascii="Lato" w:hAnsi="Lato"/>
              </w:rPr>
              <w:t>thi</w:t>
            </w:r>
            <w:proofErr w:type="spellEnd"/>
            <w:r w:rsidRPr="00A90BEB">
              <w:rPr>
                <w:rFonts w:ascii="Lato" w:hAnsi="Lato"/>
              </w:rPr>
              <w:t xml:space="preserve"> Sáng </w:t>
            </w:r>
            <w:proofErr w:type="spellStart"/>
            <w:r w:rsidRPr="00A90BEB">
              <w:rPr>
                <w:rFonts w:ascii="Lato" w:hAnsi="Lato"/>
              </w:rPr>
              <w:t>tạo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trẻ</w:t>
            </w:r>
            <w:proofErr w:type="spellEnd"/>
            <w:r w:rsidRPr="00A90BEB">
              <w:rPr>
                <w:rFonts w:ascii="Lato" w:hAnsi="Lato"/>
              </w:rPr>
              <w:t xml:space="preserve"> 2025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5EA3" w14:textId="0277B9F0" w:rsidR="00A21E75" w:rsidRPr="004D1993" w:rsidRDefault="00A90BEB" w:rsidP="00A90BEB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A90BEB">
              <w:rPr>
                <w:rFonts w:ascii="Lato" w:hAnsi="Lato"/>
              </w:rPr>
              <w:t>Kính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mời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đại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diện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lãnh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đạo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các</w:t>
            </w:r>
            <w:proofErr w:type="spellEnd"/>
            <w:r w:rsidRPr="00A90BEB">
              <w:rPr>
                <w:rFonts w:ascii="Lato" w:hAnsi="Lato"/>
              </w:rPr>
              <w:t xml:space="preserve"> Ban/Trung </w:t>
            </w:r>
            <w:proofErr w:type="spellStart"/>
            <w:r w:rsidRPr="00A90BEB">
              <w:rPr>
                <w:rFonts w:ascii="Lato" w:hAnsi="Lato"/>
              </w:rPr>
              <w:t>tâm</w:t>
            </w:r>
            <w:proofErr w:type="spellEnd"/>
            <w:r w:rsidRPr="00A90BEB">
              <w:rPr>
                <w:rFonts w:ascii="Lato" w:hAnsi="Lato"/>
              </w:rPr>
              <w:t xml:space="preserve">: CTSV, KHCN, TT&amp;TTS, HTĐN; </w:t>
            </w:r>
            <w:proofErr w:type="spellStart"/>
            <w:r w:rsidRPr="00A90BEB">
              <w:rPr>
                <w:rFonts w:ascii="Lato" w:hAnsi="Lato"/>
              </w:rPr>
              <w:t>các</w:t>
            </w:r>
            <w:proofErr w:type="spellEnd"/>
            <w:r w:rsidRPr="00A90BEB">
              <w:rPr>
                <w:rFonts w:ascii="Lato" w:hAnsi="Lato"/>
              </w:rPr>
              <w:t xml:space="preserve"> Viện </w:t>
            </w:r>
            <w:proofErr w:type="spellStart"/>
            <w:r w:rsidRPr="00A90BEB">
              <w:rPr>
                <w:rFonts w:ascii="Lato" w:hAnsi="Lato"/>
              </w:rPr>
              <w:t>nghiên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cứu</w:t>
            </w:r>
            <w:proofErr w:type="spellEnd"/>
            <w:r w:rsidRPr="00A90BEB">
              <w:rPr>
                <w:rFonts w:ascii="Lato" w:hAnsi="Lato"/>
              </w:rPr>
              <w:t xml:space="preserve">, </w:t>
            </w:r>
            <w:proofErr w:type="spellStart"/>
            <w:r w:rsidRPr="00A90BEB">
              <w:rPr>
                <w:rFonts w:ascii="Lato" w:hAnsi="Lato"/>
              </w:rPr>
              <w:t>cùng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đại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diện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lãnh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đạo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các</w:t>
            </w:r>
            <w:proofErr w:type="spellEnd"/>
            <w:r w:rsidRPr="00A90BEB">
              <w:rPr>
                <w:rFonts w:ascii="Lato" w:hAnsi="Lato"/>
              </w:rPr>
              <w:t xml:space="preserve"> Trường/Khoa </w:t>
            </w:r>
            <w:proofErr w:type="spellStart"/>
            <w:r w:rsidRPr="00A90BEB">
              <w:rPr>
                <w:rFonts w:ascii="Lato" w:hAnsi="Lato"/>
              </w:rPr>
              <w:t>quản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ngành</w:t>
            </w:r>
            <w:proofErr w:type="spellEnd"/>
            <w:r w:rsidRPr="00A90BEB">
              <w:rPr>
                <w:rFonts w:ascii="Lato" w:hAnsi="Lato"/>
              </w:rPr>
              <w:t xml:space="preserve">, </w:t>
            </w:r>
            <w:proofErr w:type="spellStart"/>
            <w:r w:rsidRPr="00A90BEB">
              <w:rPr>
                <w:rFonts w:ascii="Lato" w:hAnsi="Lato"/>
              </w:rPr>
              <w:t>các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thầy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cô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giáo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và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các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em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sinh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viên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quan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tâm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t>tham</w:t>
            </w:r>
            <w:proofErr w:type="spellEnd"/>
            <w:r w:rsidRPr="00A90BEB">
              <w:rPr>
                <w:rFonts w:ascii="Lato" w:hAnsi="Lato"/>
              </w:rPr>
              <w:t xml:space="preserve"> </w:t>
            </w:r>
            <w:proofErr w:type="spellStart"/>
            <w:r w:rsidRPr="00A90BEB">
              <w:rPr>
                <w:rFonts w:ascii="Lato" w:hAnsi="Lato"/>
              </w:rPr>
              <w:lastRenderedPageBreak/>
              <w:t>dự</w:t>
            </w:r>
            <w:proofErr w:type="spellEnd"/>
            <w:r w:rsidRPr="00A90BEB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253BB" w14:textId="2AFDDCA7" w:rsidR="00A21E75" w:rsidRPr="004D1993" w:rsidRDefault="00A90BEB" w:rsidP="00A90BEB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lastRenderedPageBreak/>
              <w:t>Hội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trưởng</w:t>
            </w:r>
            <w:proofErr w:type="spellEnd"/>
            <w:r>
              <w:rPr>
                <w:rFonts w:ascii="Lato" w:hAnsi="Lato"/>
              </w:rPr>
              <w:t xml:space="preserve"> C2</w:t>
            </w:r>
          </w:p>
        </w:tc>
      </w:tr>
      <w:tr w:rsidR="00EF7B0A" w:rsidRPr="00674786" w14:paraId="47941A9C" w14:textId="77777777" w:rsidTr="007E6F74">
        <w:trPr>
          <w:trHeight w:val="10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EF7B0A" w:rsidRPr="0046251E" w:rsidRDefault="00EF7B0A" w:rsidP="00A21E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727AED3F" w:rsidR="00EF7B0A" w:rsidRPr="00421102" w:rsidRDefault="002E02DF" w:rsidP="00A21E7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26</w:t>
            </w:r>
            <w:r w:rsidR="00EF7B0A">
              <w:rPr>
                <w:rFonts w:ascii="Lato" w:hAnsi="Lato" w:cs="Arial"/>
                <w:b/>
                <w:bCs/>
              </w:rPr>
              <w:t>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BFD9AE1" w:rsidR="00EF7B0A" w:rsidRPr="00962F63" w:rsidRDefault="00EF7B0A" w:rsidP="00A21E7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323A91F1" w:rsidR="00EF7B0A" w:rsidRPr="002525FB" w:rsidRDefault="00EF7B0A" w:rsidP="00A21E7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C99DBD5" w:rsidR="00EF7B0A" w:rsidRPr="00674786" w:rsidRDefault="00EF7B0A" w:rsidP="00A21E7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A96B214" w:rsidR="00EF7B0A" w:rsidRPr="00674786" w:rsidRDefault="00EF7B0A" w:rsidP="00A21E7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2E02DF" w:rsidRPr="00D17ACF" w14:paraId="45414B0D" w14:textId="77777777" w:rsidTr="00EF7B0A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A8EBF7" w14:textId="77777777" w:rsidR="002E02DF" w:rsidRPr="00CE4198" w:rsidRDefault="002E02DF" w:rsidP="002E02D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713C32" w14:textId="33E1281B" w:rsidR="002E02DF" w:rsidRPr="00482C10" w:rsidRDefault="002E02DF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8F1C5E">
              <w:rPr>
                <w:rFonts w:ascii="Lato" w:hAnsi="Lato"/>
              </w:rPr>
              <w:t>1</w:t>
            </w:r>
            <w:r>
              <w:rPr>
                <w:rFonts w:ascii="Lato" w:hAnsi="Lato"/>
              </w:rPr>
              <w:t>4</w:t>
            </w:r>
            <w:r w:rsidRPr="008F1C5E">
              <w:rPr>
                <w:rFonts w:ascii="Lato" w:hAnsi="Lato"/>
              </w:rPr>
              <w:t>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F5B" w14:textId="5FCC7032" w:rsidR="002E02DF" w:rsidRPr="00B81787" w:rsidRDefault="002E02DF" w:rsidP="002E02DF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F1C5E">
              <w:rPr>
                <w:rFonts w:ascii="Lato" w:hAnsi="Lato"/>
              </w:rPr>
              <w:t>Kỳ</w:t>
            </w:r>
            <w:proofErr w:type="spellEnd"/>
            <w:r w:rsidRPr="008F1C5E">
              <w:rPr>
                <w:rFonts w:ascii="Lato" w:hAnsi="Lato"/>
              </w:rPr>
              <w:t xml:space="preserve"> </w:t>
            </w:r>
            <w:proofErr w:type="spellStart"/>
            <w:r w:rsidRPr="008F1C5E">
              <w:rPr>
                <w:rFonts w:ascii="Lato" w:hAnsi="Lato"/>
              </w:rPr>
              <w:t>họp</w:t>
            </w:r>
            <w:proofErr w:type="spellEnd"/>
            <w:r w:rsidRPr="008F1C5E">
              <w:rPr>
                <w:rFonts w:ascii="Lato" w:hAnsi="Lato"/>
              </w:rPr>
              <w:t xml:space="preserve"> </w:t>
            </w:r>
            <w:proofErr w:type="spellStart"/>
            <w:r w:rsidRPr="008F1C5E">
              <w:rPr>
                <w:rFonts w:ascii="Lato" w:hAnsi="Lato"/>
              </w:rPr>
              <w:t>thứ</w:t>
            </w:r>
            <w:proofErr w:type="spellEnd"/>
            <w:r w:rsidRPr="008F1C5E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5</w:t>
            </w:r>
            <w:r w:rsidRPr="008F1C5E">
              <w:rPr>
                <w:rFonts w:ascii="Lato" w:hAnsi="Lato"/>
              </w:rPr>
              <w:t xml:space="preserve">, </w:t>
            </w:r>
            <w:proofErr w:type="spellStart"/>
            <w:r w:rsidRPr="008F1C5E">
              <w:rPr>
                <w:rFonts w:ascii="Lato" w:hAnsi="Lato"/>
              </w:rPr>
              <w:t>Hội</w:t>
            </w:r>
            <w:proofErr w:type="spellEnd"/>
            <w:r w:rsidRPr="008F1C5E">
              <w:rPr>
                <w:rFonts w:ascii="Lato" w:hAnsi="Lato"/>
              </w:rPr>
              <w:t xml:space="preserve"> </w:t>
            </w:r>
            <w:proofErr w:type="spellStart"/>
            <w:r w:rsidRPr="008F1C5E">
              <w:rPr>
                <w:rFonts w:ascii="Lato" w:hAnsi="Lato"/>
              </w:rPr>
              <w:t>đồng</w:t>
            </w:r>
            <w:proofErr w:type="spellEnd"/>
            <w:r w:rsidRPr="008F1C5E">
              <w:rPr>
                <w:rFonts w:ascii="Lato" w:hAnsi="Lato"/>
              </w:rPr>
              <w:t xml:space="preserve"> </w:t>
            </w:r>
            <w:proofErr w:type="spellStart"/>
            <w:r w:rsidRPr="008F1C5E">
              <w:rPr>
                <w:rFonts w:ascii="Lato" w:hAnsi="Lato"/>
              </w:rPr>
              <w:t>đại</w:t>
            </w:r>
            <w:proofErr w:type="spellEnd"/>
            <w:r w:rsidRPr="008F1C5E">
              <w:rPr>
                <w:rFonts w:ascii="Lato" w:hAnsi="Lato"/>
              </w:rPr>
              <w:t xml:space="preserve"> </w:t>
            </w:r>
            <w:proofErr w:type="spellStart"/>
            <w:r w:rsidRPr="008F1C5E">
              <w:rPr>
                <w:rFonts w:ascii="Lato" w:hAnsi="Lato"/>
              </w:rPr>
              <w:t>học</w:t>
            </w:r>
            <w:proofErr w:type="spellEnd"/>
            <w:r w:rsidRPr="008F1C5E">
              <w:rPr>
                <w:rFonts w:ascii="Lato" w:hAnsi="Lato"/>
              </w:rPr>
              <w:t xml:space="preserve"> </w:t>
            </w:r>
            <w:proofErr w:type="spellStart"/>
            <w:r w:rsidRPr="008F1C5E">
              <w:rPr>
                <w:rFonts w:ascii="Lato" w:hAnsi="Lato"/>
              </w:rPr>
              <w:t>khóa</w:t>
            </w:r>
            <w:proofErr w:type="spellEnd"/>
            <w:r w:rsidRPr="008F1C5E">
              <w:rPr>
                <w:rFonts w:ascii="Lato" w:hAnsi="Lato"/>
              </w:rPr>
              <w:t xml:space="preserve"> II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40F" w14:textId="40F90694" w:rsidR="002E02DF" w:rsidRPr="00224DA2" w:rsidRDefault="002E02DF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Văn </w:t>
            </w:r>
            <w:proofErr w:type="spellStart"/>
            <w:r>
              <w:rPr>
                <w:rFonts w:ascii="Lato" w:hAnsi="Lato"/>
              </w:rPr>
              <w:t>phòng</w:t>
            </w:r>
            <w:proofErr w:type="spellEnd"/>
            <w:r>
              <w:rPr>
                <w:rFonts w:ascii="Lato" w:hAnsi="Lato"/>
              </w:rPr>
              <w:t xml:space="preserve"> ĐU-HĐ ĐH </w:t>
            </w:r>
            <w:proofErr w:type="spellStart"/>
            <w:r>
              <w:rPr>
                <w:rFonts w:ascii="Lato" w:hAnsi="Lato"/>
              </w:rPr>
              <w:t>chuẩn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8DE971" w14:textId="2C7E427E" w:rsidR="002E02DF" w:rsidRPr="00604273" w:rsidRDefault="002E02DF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C1-222</w:t>
            </w:r>
          </w:p>
        </w:tc>
      </w:tr>
      <w:tr w:rsidR="002E02DF" w:rsidRPr="00D17ACF" w14:paraId="41C90893" w14:textId="77777777" w:rsidTr="008F1C5E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D96C762" w14:textId="77777777" w:rsidR="002E02DF" w:rsidRPr="00CE4198" w:rsidRDefault="002E02DF" w:rsidP="002E02D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6BBBA3" w14:textId="24B05FCA" w:rsidR="002E02DF" w:rsidRPr="00482C10" w:rsidRDefault="00801CF1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F87" w14:textId="3BB92818" w:rsidR="002E02DF" w:rsidRPr="00B81787" w:rsidRDefault="00801CF1" w:rsidP="002E02DF">
            <w:pPr>
              <w:pStyle w:val="NormalWeb"/>
              <w:jc w:val="both"/>
              <w:rPr>
                <w:rFonts w:ascii="Lato" w:hAnsi="Lato"/>
              </w:rPr>
            </w:pPr>
            <w:r w:rsidRPr="00801CF1">
              <w:rPr>
                <w:rFonts w:ascii="Lato" w:hAnsi="Lato"/>
              </w:rPr>
              <w:t xml:space="preserve">Bảo </w:t>
            </w:r>
            <w:proofErr w:type="spellStart"/>
            <w:r w:rsidRPr="00801CF1">
              <w:rPr>
                <w:rFonts w:ascii="Lato" w:hAnsi="Lato"/>
              </w:rPr>
              <w:t>vệ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luận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án</w:t>
            </w:r>
            <w:proofErr w:type="spellEnd"/>
            <w:r w:rsidRPr="00801CF1">
              <w:rPr>
                <w:rFonts w:ascii="Lato" w:hAnsi="Lato"/>
              </w:rPr>
              <w:t xml:space="preserve"> Tiến </w:t>
            </w:r>
            <w:proofErr w:type="spellStart"/>
            <w:r w:rsidRPr="00801CF1">
              <w:rPr>
                <w:rFonts w:ascii="Lato" w:hAnsi="Lato"/>
              </w:rPr>
              <w:t>sĩ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cấp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ĐHBK</w:t>
            </w:r>
            <w:r w:rsidRPr="00801CF1">
              <w:rPr>
                <w:rFonts w:ascii="Lato" w:hAnsi="Lato"/>
              </w:rPr>
              <w:t xml:space="preserve"> Hà </w:t>
            </w:r>
            <w:proofErr w:type="spellStart"/>
            <w:r w:rsidRPr="00801CF1">
              <w:rPr>
                <w:rFonts w:ascii="Lato" w:hAnsi="Lato"/>
              </w:rPr>
              <w:t>Nội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cho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nghiên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cứu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sinh</w:t>
            </w:r>
            <w:proofErr w:type="spellEnd"/>
            <w:r w:rsidRPr="00801CF1">
              <w:rPr>
                <w:rFonts w:ascii="Lato" w:hAnsi="Lato"/>
              </w:rPr>
              <w:t xml:space="preserve"> Phạm </w:t>
            </w:r>
            <w:proofErr w:type="spellStart"/>
            <w:r w:rsidRPr="00801CF1">
              <w:rPr>
                <w:rFonts w:ascii="Lato" w:hAnsi="Lato"/>
              </w:rPr>
              <w:t>Mỹ</w:t>
            </w:r>
            <w:proofErr w:type="spellEnd"/>
            <w:r w:rsidRPr="00801CF1">
              <w:rPr>
                <w:rFonts w:ascii="Lato" w:hAnsi="Lato"/>
              </w:rPr>
              <w:t xml:space="preserve"> Hạnh. </w:t>
            </w:r>
            <w:proofErr w:type="spellStart"/>
            <w:r w:rsidRPr="00801CF1">
              <w:rPr>
                <w:rFonts w:ascii="Lato" w:hAnsi="Lato"/>
              </w:rPr>
              <w:t>Đề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tài</w:t>
            </w:r>
            <w:proofErr w:type="spellEnd"/>
            <w:r w:rsidRPr="00801CF1">
              <w:rPr>
                <w:rFonts w:ascii="Lato" w:hAnsi="Lato"/>
              </w:rPr>
              <w:t xml:space="preserve">: </w:t>
            </w:r>
            <w:proofErr w:type="spellStart"/>
            <w:r w:rsidRPr="00801CF1">
              <w:rPr>
                <w:rFonts w:ascii="Lato" w:hAnsi="Lato"/>
              </w:rPr>
              <w:t>Đa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thức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độc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lập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của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đồ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thị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và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một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số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vấn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đề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liên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quan</w:t>
            </w:r>
            <w:proofErr w:type="spellEnd"/>
            <w:r w:rsidRPr="00801CF1">
              <w:rPr>
                <w:rFonts w:ascii="Lato" w:hAnsi="Lato"/>
              </w:rPr>
              <w:t xml:space="preserve">. </w:t>
            </w:r>
            <w:proofErr w:type="spellStart"/>
            <w:r w:rsidRPr="00801CF1">
              <w:rPr>
                <w:rFonts w:ascii="Lato" w:hAnsi="Lato"/>
              </w:rPr>
              <w:t>Ngành</w:t>
            </w:r>
            <w:proofErr w:type="spellEnd"/>
            <w:r w:rsidRPr="00801CF1">
              <w:rPr>
                <w:rFonts w:ascii="Lato" w:hAnsi="Lato"/>
              </w:rPr>
              <w:t xml:space="preserve">: </w:t>
            </w:r>
            <w:proofErr w:type="spellStart"/>
            <w:r w:rsidRPr="00801CF1">
              <w:rPr>
                <w:rFonts w:ascii="Lato" w:hAnsi="Lato"/>
              </w:rPr>
              <w:t>Toán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học</w:t>
            </w:r>
            <w:proofErr w:type="spellEnd"/>
            <w:r w:rsidRPr="00801CF1">
              <w:rPr>
                <w:rFonts w:ascii="Lato" w:hAnsi="Lato"/>
              </w:rPr>
              <w:t xml:space="preserve">. </w:t>
            </w:r>
            <w:proofErr w:type="spellStart"/>
            <w:r w:rsidRPr="00801CF1">
              <w:rPr>
                <w:rFonts w:ascii="Lato" w:hAnsi="Lato"/>
              </w:rPr>
              <w:t>Mã</w:t>
            </w:r>
            <w:proofErr w:type="spellEnd"/>
            <w:r w:rsidRPr="00801CF1">
              <w:rPr>
                <w:rFonts w:ascii="Lato" w:hAnsi="Lato"/>
              </w:rPr>
              <w:t xml:space="preserve"> </w:t>
            </w:r>
            <w:proofErr w:type="spellStart"/>
            <w:r w:rsidRPr="00801CF1">
              <w:rPr>
                <w:rFonts w:ascii="Lato" w:hAnsi="Lato"/>
              </w:rPr>
              <w:t>số</w:t>
            </w:r>
            <w:proofErr w:type="spellEnd"/>
            <w:r w:rsidRPr="00801CF1">
              <w:rPr>
                <w:rFonts w:ascii="Lato" w:hAnsi="Lato"/>
              </w:rPr>
              <w:t>: 9460101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CDD" w14:textId="77777777" w:rsidR="002E02DF" w:rsidRPr="00224DA2" w:rsidRDefault="002E02DF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AD6A3" w14:textId="57C73DEB" w:rsidR="002E02DF" w:rsidRPr="00604273" w:rsidRDefault="00801CF1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C1-318</w:t>
            </w:r>
          </w:p>
        </w:tc>
      </w:tr>
      <w:tr w:rsidR="002E02DF" w:rsidRPr="00AB08BB" w14:paraId="24958840" w14:textId="77777777" w:rsidTr="008F1C5E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2E02DF" w:rsidRPr="0046251E" w:rsidRDefault="002E02DF" w:rsidP="002E02D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3B949C09" w:rsidR="002E02DF" w:rsidRPr="0046251E" w:rsidRDefault="002E02DF" w:rsidP="002E02D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27/12/2025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02B705D2" w:rsidR="002E02DF" w:rsidRPr="00B71311" w:rsidRDefault="00EE297B" w:rsidP="00EE297B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F60" w14:textId="4E952CE1" w:rsidR="00EE297B" w:rsidRPr="00EE297B" w:rsidRDefault="00EE297B" w:rsidP="00EE297B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EE297B">
              <w:rPr>
                <w:rFonts w:ascii="Lato" w:hAnsi="Lato"/>
              </w:rPr>
              <w:t>Chương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trình</w:t>
            </w:r>
            <w:proofErr w:type="spellEnd"/>
            <w:r w:rsidRPr="00EE297B">
              <w:rPr>
                <w:rFonts w:ascii="Lato" w:hAnsi="Lato"/>
              </w:rPr>
              <w:t xml:space="preserve"> "</w:t>
            </w:r>
            <w:proofErr w:type="spellStart"/>
            <w:r w:rsidRPr="00EE297B">
              <w:rPr>
                <w:rFonts w:ascii="Lato" w:hAnsi="Lato"/>
              </w:rPr>
              <w:t>Đồng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hành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với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sinh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viên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tài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năng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công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nghệ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năm</w:t>
            </w:r>
            <w:proofErr w:type="spellEnd"/>
            <w:r w:rsidRPr="00EE297B">
              <w:rPr>
                <w:rFonts w:ascii="Lato" w:hAnsi="Lato"/>
              </w:rPr>
              <w:t xml:space="preserve"> 2026" </w:t>
            </w:r>
            <w:proofErr w:type="spellStart"/>
            <w:r w:rsidRPr="00EE297B">
              <w:rPr>
                <w:rFonts w:ascii="Lato" w:hAnsi="Lato"/>
              </w:rPr>
              <w:t>phối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hợp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với</w:t>
            </w:r>
            <w:proofErr w:type="spellEnd"/>
            <w:r w:rsidRPr="00EE297B">
              <w:rPr>
                <w:rFonts w:ascii="Lato" w:hAnsi="Lato"/>
              </w:rPr>
              <w:t xml:space="preserve"> Trung </w:t>
            </w:r>
            <w:proofErr w:type="spellStart"/>
            <w:r w:rsidRPr="00EE297B">
              <w:rPr>
                <w:rFonts w:ascii="Lato" w:hAnsi="Lato"/>
              </w:rPr>
              <w:t>ương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Hội</w:t>
            </w:r>
            <w:proofErr w:type="spellEnd"/>
            <w:r w:rsidRPr="00EE297B">
              <w:rPr>
                <w:rFonts w:ascii="Lato" w:hAnsi="Lato"/>
              </w:rPr>
              <w:t xml:space="preserve"> Sinh </w:t>
            </w:r>
            <w:proofErr w:type="spellStart"/>
            <w:r w:rsidRPr="00EE297B">
              <w:rPr>
                <w:rFonts w:ascii="Lato" w:hAnsi="Lato"/>
              </w:rPr>
              <w:t>viên</w:t>
            </w:r>
            <w:proofErr w:type="spellEnd"/>
            <w:r w:rsidRPr="00EE297B">
              <w:rPr>
                <w:rFonts w:ascii="Lato" w:hAnsi="Lato"/>
              </w:rPr>
              <w:t xml:space="preserve"> Việt Nam.</w:t>
            </w:r>
          </w:p>
          <w:p w14:paraId="152407B0" w14:textId="480101A0" w:rsidR="002E02DF" w:rsidRPr="00B71311" w:rsidRDefault="002E02DF" w:rsidP="00EE297B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51C8702B" w:rsidR="002E02DF" w:rsidRPr="00B71311" w:rsidRDefault="00EE297B" w:rsidP="00EE297B">
            <w:pPr>
              <w:pStyle w:val="NormalWeb"/>
              <w:jc w:val="both"/>
              <w:rPr>
                <w:rFonts w:ascii="Lato" w:hAnsi="Lato"/>
              </w:rPr>
            </w:pPr>
            <w:r w:rsidRPr="00EE297B">
              <w:rPr>
                <w:rFonts w:ascii="Lato" w:hAnsi="Lato"/>
              </w:rPr>
              <w:t xml:space="preserve">Theo </w:t>
            </w:r>
            <w:proofErr w:type="spellStart"/>
            <w:r w:rsidRPr="00EE297B">
              <w:rPr>
                <w:rFonts w:ascii="Lato" w:hAnsi="Lato"/>
              </w:rPr>
              <w:t>thư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mời</w:t>
            </w:r>
            <w:proofErr w:type="spellEnd"/>
            <w:r w:rsidRPr="00EE297B">
              <w:rPr>
                <w:rFonts w:ascii="Lato" w:hAnsi="Lato"/>
              </w:rPr>
              <w:t xml:space="preserve">. </w:t>
            </w:r>
            <w:proofErr w:type="spellStart"/>
            <w:r w:rsidRPr="00EE297B">
              <w:rPr>
                <w:rFonts w:ascii="Lato" w:hAnsi="Lato"/>
              </w:rPr>
              <w:t>Kính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mời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Thầy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Cô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và</w:t>
            </w:r>
            <w:proofErr w:type="spellEnd"/>
            <w:r w:rsidRPr="00EE297B">
              <w:rPr>
                <w:rFonts w:ascii="Lato" w:hAnsi="Lato"/>
              </w:rPr>
              <w:t xml:space="preserve"> Sinh </w:t>
            </w:r>
            <w:proofErr w:type="spellStart"/>
            <w:r w:rsidRPr="00EE297B">
              <w:rPr>
                <w:rFonts w:ascii="Lato" w:hAnsi="Lato"/>
              </w:rPr>
              <w:t>viên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quan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tâm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tham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dự</w:t>
            </w:r>
            <w:proofErr w:type="spellEnd"/>
            <w:r w:rsidRPr="00EE297B">
              <w:rPr>
                <w:rFonts w:ascii="Lato" w:hAnsi="Lato"/>
              </w:rPr>
              <w:t>.</w:t>
            </w:r>
            <w:r>
              <w:rPr>
                <w:rFonts w:ascii="Lato" w:hAnsi="Lato"/>
              </w:rPr>
              <w:t xml:space="preserve"> </w:t>
            </w:r>
            <w:r w:rsidRPr="00EE297B">
              <w:rPr>
                <w:rFonts w:ascii="Lato" w:hAnsi="Lato"/>
              </w:rPr>
              <w:t xml:space="preserve">Trung </w:t>
            </w:r>
            <w:proofErr w:type="spellStart"/>
            <w:r w:rsidRPr="00EE297B">
              <w:rPr>
                <w:rFonts w:ascii="Lato" w:hAnsi="Lato"/>
              </w:rPr>
              <w:t>ương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Hội</w:t>
            </w:r>
            <w:proofErr w:type="spellEnd"/>
            <w:r w:rsidRPr="00EE297B">
              <w:rPr>
                <w:rFonts w:ascii="Lato" w:hAnsi="Lato"/>
              </w:rPr>
              <w:t xml:space="preserve"> Sinh </w:t>
            </w:r>
            <w:proofErr w:type="spellStart"/>
            <w:r w:rsidRPr="00EE297B">
              <w:rPr>
                <w:rFonts w:ascii="Lato" w:hAnsi="Lato"/>
              </w:rPr>
              <w:t>viên</w:t>
            </w:r>
            <w:proofErr w:type="spellEnd"/>
            <w:r w:rsidRPr="00EE297B">
              <w:rPr>
                <w:rFonts w:ascii="Lato" w:hAnsi="Lato"/>
              </w:rPr>
              <w:t xml:space="preserve"> Việt Nam </w:t>
            </w:r>
            <w:proofErr w:type="spellStart"/>
            <w:r w:rsidRPr="00EE297B">
              <w:rPr>
                <w:rFonts w:ascii="Lato" w:hAnsi="Lato"/>
              </w:rPr>
              <w:t>và</w:t>
            </w:r>
            <w:proofErr w:type="spellEnd"/>
            <w:r w:rsidRPr="00EE297B">
              <w:rPr>
                <w:rFonts w:ascii="Lato" w:hAnsi="Lato"/>
              </w:rPr>
              <w:t xml:space="preserve"> Đoàn </w:t>
            </w:r>
            <w:proofErr w:type="spellStart"/>
            <w:r w:rsidRPr="00EE297B">
              <w:rPr>
                <w:rFonts w:ascii="Lato" w:hAnsi="Lato"/>
              </w:rPr>
              <w:t>thanh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niên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Đại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học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phối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hợp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chuẩn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bị</w:t>
            </w:r>
            <w:proofErr w:type="spellEnd"/>
            <w:r w:rsidRPr="00EE297B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0BF512A5" w:rsidR="002E02DF" w:rsidRPr="003328AD" w:rsidRDefault="00EE297B" w:rsidP="00EE297B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EE297B">
              <w:rPr>
                <w:rFonts w:ascii="Lato" w:hAnsi="Lato"/>
              </w:rPr>
              <w:t>Hội</w:t>
            </w:r>
            <w:proofErr w:type="spellEnd"/>
            <w:r w:rsidRPr="00EE297B">
              <w:rPr>
                <w:rFonts w:ascii="Lato" w:hAnsi="Lato"/>
              </w:rPr>
              <w:t xml:space="preserve"> </w:t>
            </w:r>
            <w:proofErr w:type="spellStart"/>
            <w:r w:rsidRPr="00EE297B">
              <w:rPr>
                <w:rFonts w:ascii="Lato" w:hAnsi="Lato"/>
              </w:rPr>
              <w:t>trường</w:t>
            </w:r>
            <w:proofErr w:type="spellEnd"/>
            <w:r w:rsidRPr="00EE297B">
              <w:rPr>
                <w:rFonts w:ascii="Lato" w:hAnsi="Lato"/>
              </w:rPr>
              <w:t xml:space="preserve"> c2</w:t>
            </w:r>
          </w:p>
        </w:tc>
      </w:tr>
      <w:tr w:rsidR="002E02DF" w:rsidRPr="003328AD" w14:paraId="416DA398" w14:textId="77777777" w:rsidTr="008F1C5E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2E02DF" w:rsidRPr="003328AD" w:rsidRDefault="002E02DF" w:rsidP="002E02D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7B579908" w:rsidR="002E02DF" w:rsidRPr="003328AD" w:rsidRDefault="002E02DF" w:rsidP="002E02D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6D15E0A2" w:rsidR="002E02DF" w:rsidRPr="003328AD" w:rsidRDefault="002E02DF" w:rsidP="002E02D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7777777" w:rsidR="002E02DF" w:rsidRPr="003328AD" w:rsidRDefault="002E02DF" w:rsidP="002E02D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8BA45D6" w:rsidR="002E02DF" w:rsidRPr="003328AD" w:rsidRDefault="002E02DF" w:rsidP="002E02D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E02DF" w:rsidRPr="005471AD" w14:paraId="04461EFB" w14:textId="77777777" w:rsidTr="008F1C5E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2E02DF" w:rsidRPr="0046251E" w:rsidRDefault="002E02DF" w:rsidP="002E02D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6AD1A76E" w:rsidR="002E02DF" w:rsidRPr="0046251E" w:rsidRDefault="002E02DF" w:rsidP="002E02D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28/12/2025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59D912DD" w:rsidR="002E02DF" w:rsidRPr="006D3D5C" w:rsidRDefault="002E02DF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EFE38E2" w:rsidR="002E02DF" w:rsidRPr="00010A7C" w:rsidRDefault="002E02DF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2F6BEB0" w:rsidR="002E02DF" w:rsidRPr="00992951" w:rsidRDefault="002E02DF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40E9588C" w:rsidR="002E02DF" w:rsidRPr="006D3D5C" w:rsidRDefault="002E02DF" w:rsidP="002E02DF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2E02DF" w:rsidRPr="00F4122A" w14:paraId="12D7FB73" w14:textId="77777777" w:rsidTr="008F1C5E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2E02DF" w:rsidRPr="00F4122A" w:rsidRDefault="002E02DF" w:rsidP="002E02D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2E02DF" w:rsidRPr="00540C38" w:rsidRDefault="002E02DF" w:rsidP="002E02D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2E02DF" w:rsidRPr="00540C38" w:rsidRDefault="002E02DF" w:rsidP="002E02D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2E02DF" w:rsidRPr="00540C38" w:rsidRDefault="002E02DF" w:rsidP="002E02D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2E02DF" w:rsidRPr="00540C38" w:rsidRDefault="002E02DF" w:rsidP="002E02D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sectPr w:rsidR="000A2BBF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2"/>
  </w:num>
  <w:num w:numId="2" w16cid:durableId="1114668827">
    <w:abstractNumId w:val="1"/>
  </w:num>
  <w:num w:numId="3" w16cid:durableId="1160466395">
    <w:abstractNumId w:val="15"/>
  </w:num>
  <w:num w:numId="4" w16cid:durableId="718434651">
    <w:abstractNumId w:val="10"/>
  </w:num>
  <w:num w:numId="5" w16cid:durableId="2059746606">
    <w:abstractNumId w:val="3"/>
  </w:num>
  <w:num w:numId="6" w16cid:durableId="1174422596">
    <w:abstractNumId w:val="9"/>
  </w:num>
  <w:num w:numId="7" w16cid:durableId="394549234">
    <w:abstractNumId w:val="6"/>
  </w:num>
  <w:num w:numId="8" w16cid:durableId="664671550">
    <w:abstractNumId w:val="5"/>
  </w:num>
  <w:num w:numId="9" w16cid:durableId="1008561401">
    <w:abstractNumId w:val="8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6"/>
  </w:num>
  <w:num w:numId="13" w16cid:durableId="986591382">
    <w:abstractNumId w:val="13"/>
  </w:num>
  <w:num w:numId="14" w16cid:durableId="517428110">
    <w:abstractNumId w:val="13"/>
  </w:num>
  <w:num w:numId="15" w16cid:durableId="557521732">
    <w:abstractNumId w:val="14"/>
  </w:num>
  <w:num w:numId="16" w16cid:durableId="239363605">
    <w:abstractNumId w:val="4"/>
  </w:num>
  <w:num w:numId="17" w16cid:durableId="471212044">
    <w:abstractNumId w:val="11"/>
  </w:num>
  <w:num w:numId="18" w16cid:durableId="18707568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3AB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B3E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D0B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CBC"/>
    <w:rsid w:val="00AC4EBE"/>
    <w:rsid w:val="00AC51A4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4A8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65420</TotalTime>
  <Pages>2</Pages>
  <Words>380</Words>
  <Characters>1484</Characters>
  <Application>Microsoft Office Word</Application>
  <DocSecurity>0</DocSecurity>
  <Lines>212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787</cp:revision>
  <cp:lastPrinted>2022-11-29T07:38:00Z</cp:lastPrinted>
  <dcterms:created xsi:type="dcterms:W3CDTF">2022-08-28T23:37:00Z</dcterms:created>
  <dcterms:modified xsi:type="dcterms:W3CDTF">2025-12-21T10:01:00Z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