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4AC4B95D" w:rsidR="00E50AF0" w:rsidRDefault="008215E5" w:rsidP="001A1666">
            <w:pPr>
              <w:jc w:val="center"/>
              <w:rPr>
                <w:rFonts w:ascii="Arial" w:hAnsi="Arial" w:cs="Arial"/>
                <w:b/>
                <w:bCs/>
              </w:rPr>
            </w:pPr>
            <w:r>
              <w:rPr>
                <w:rFonts w:ascii="Arial" w:hAnsi="Arial" w:cs="Arial"/>
                <w:b/>
                <w:bCs/>
              </w:rPr>
              <w:t xml:space="preserve"> TUẦN </w:t>
            </w:r>
            <w:r w:rsidR="0080151F">
              <w:rPr>
                <w:rFonts w:ascii="Arial" w:hAnsi="Arial" w:cs="Arial"/>
                <w:b/>
                <w:bCs/>
              </w:rPr>
              <w:t>2</w:t>
            </w:r>
            <w:r w:rsidR="00BF2FC9">
              <w:rPr>
                <w:rFonts w:ascii="Arial" w:hAnsi="Arial" w:cs="Arial"/>
                <w:b/>
                <w:bCs/>
              </w:rPr>
              <w:t>4</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22FD14D3" w:rsidR="0041616B" w:rsidRDefault="1356B385" w:rsidP="001E5FAC">
            <w:pPr>
              <w:jc w:val="center"/>
              <w:rPr>
                <w:rFonts w:ascii="Arial" w:hAnsi="Arial" w:cs="Arial"/>
              </w:rPr>
            </w:pPr>
            <w:r w:rsidRPr="1356B385">
              <w:rPr>
                <w:rFonts w:ascii="Arial" w:hAnsi="Arial" w:cs="Arial"/>
              </w:rPr>
              <w:t>(Từ</w:t>
            </w:r>
            <w:r w:rsidR="00DD0CBC">
              <w:rPr>
                <w:rFonts w:ascii="Arial" w:hAnsi="Arial" w:cs="Arial"/>
              </w:rPr>
              <w:t xml:space="preserve"> </w:t>
            </w:r>
            <w:r w:rsidR="00BF2FC9">
              <w:rPr>
                <w:rFonts w:ascii="Arial" w:hAnsi="Arial" w:cs="Arial"/>
              </w:rPr>
              <w:t>10</w:t>
            </w:r>
            <w:r w:rsidR="00BF0B8F">
              <w:rPr>
                <w:rFonts w:ascii="Arial" w:hAnsi="Arial" w:cs="Arial"/>
              </w:rPr>
              <w:t>/02</w:t>
            </w:r>
            <w:r w:rsidR="001059F4">
              <w:rPr>
                <w:rFonts w:ascii="Arial" w:hAnsi="Arial" w:cs="Arial"/>
              </w:rPr>
              <w:t>/</w:t>
            </w:r>
            <w:r w:rsidRPr="1356B385">
              <w:rPr>
                <w:rFonts w:ascii="Arial" w:hAnsi="Arial" w:cs="Arial"/>
              </w:rPr>
              <w:t>20</w:t>
            </w:r>
            <w:r w:rsidR="00C02442">
              <w:rPr>
                <w:rFonts w:ascii="Arial" w:hAnsi="Arial" w:cs="Arial"/>
              </w:rPr>
              <w:t>2</w:t>
            </w:r>
            <w:r w:rsidR="00B423FD">
              <w:rPr>
                <w:rFonts w:ascii="Arial" w:hAnsi="Arial" w:cs="Arial"/>
              </w:rPr>
              <w:t>5</w:t>
            </w:r>
            <w:r w:rsidRPr="1356B385">
              <w:rPr>
                <w:rFonts w:ascii="Arial" w:hAnsi="Arial" w:cs="Arial"/>
              </w:rPr>
              <w:t xml:space="preserve"> đến</w:t>
            </w:r>
            <w:r w:rsidR="00DA472B">
              <w:rPr>
                <w:rFonts w:ascii="Arial" w:hAnsi="Arial" w:cs="Arial"/>
              </w:rPr>
              <w:t xml:space="preserve"> </w:t>
            </w:r>
            <w:r w:rsidR="00BF2FC9">
              <w:rPr>
                <w:rFonts w:ascii="Arial" w:hAnsi="Arial" w:cs="Arial"/>
              </w:rPr>
              <w:t>16</w:t>
            </w:r>
            <w:r w:rsidR="00DD0CBC">
              <w:rPr>
                <w:rFonts w:ascii="Arial" w:hAnsi="Arial" w:cs="Arial"/>
              </w:rPr>
              <w:t>/02</w:t>
            </w:r>
            <w:r w:rsidRPr="1356B385">
              <w:rPr>
                <w:rFonts w:ascii="Arial" w:hAnsi="Arial" w:cs="Arial"/>
              </w:rPr>
              <w:t>/20</w:t>
            </w:r>
            <w:r w:rsidR="004B3A58">
              <w:rPr>
                <w:rFonts w:ascii="Arial" w:hAnsi="Arial" w:cs="Arial"/>
              </w:rPr>
              <w:t>2</w:t>
            </w:r>
            <w:r w:rsidR="00AD4DE3">
              <w:rPr>
                <w:rFonts w:ascii="Arial" w:hAnsi="Arial" w:cs="Arial"/>
              </w:rPr>
              <w:t>5</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4C3B9681" w:rsidR="00425467" w:rsidRPr="00267355" w:rsidRDefault="00425467" w:rsidP="00BF2FC9">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3E10FC" w:rsidRPr="00552F1D" w14:paraId="47A944CD" w14:textId="77777777" w:rsidTr="003E10FC">
        <w:trPr>
          <w:trHeight w:val="157"/>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3E10FC" w:rsidRPr="004F4051" w:rsidRDefault="003E10FC" w:rsidP="003E10FC">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5D5ED102" w:rsidR="003E10FC" w:rsidRPr="004F4051" w:rsidRDefault="003E10FC" w:rsidP="003E10FC">
            <w:pPr>
              <w:pStyle w:val="NormalWeb"/>
              <w:spacing w:before="0" w:beforeAutospacing="0" w:after="120" w:afterAutospacing="0"/>
              <w:jc w:val="center"/>
              <w:rPr>
                <w:rFonts w:ascii="Lato" w:hAnsi="Lato" w:cs="Arial"/>
                <w:b/>
                <w:bCs/>
              </w:rPr>
            </w:pPr>
            <w:r>
              <w:rPr>
                <w:rFonts w:ascii="Lato" w:hAnsi="Lato" w:cs="Arial"/>
                <w:b/>
                <w:bCs/>
              </w:rPr>
              <w:t>10/02/2025</w:t>
            </w:r>
          </w:p>
        </w:tc>
        <w:tc>
          <w:tcPr>
            <w:tcW w:w="1290" w:type="dxa"/>
            <w:tcBorders>
              <w:top w:val="double" w:sz="4" w:space="0" w:color="auto"/>
              <w:left w:val="single" w:sz="6" w:space="0" w:color="000000" w:themeColor="text1"/>
              <w:bottom w:val="single" w:sz="4" w:space="0" w:color="auto"/>
              <w:right w:val="single" w:sz="4" w:space="0" w:color="auto"/>
            </w:tcBorders>
          </w:tcPr>
          <w:p w14:paraId="2B3EFCFE" w14:textId="45CD981F" w:rsidR="003E10FC" w:rsidRPr="005417DA" w:rsidRDefault="003E10FC" w:rsidP="003E10FC">
            <w:pPr>
              <w:pStyle w:val="NormalWeb"/>
              <w:shd w:val="clear" w:color="auto" w:fill="FFFFFF"/>
              <w:spacing w:line="20" w:lineRule="atLeast"/>
              <w:jc w:val="both"/>
              <w:rPr>
                <w:rFonts w:ascii="Lato" w:hAnsi="Lato"/>
              </w:rPr>
            </w:pPr>
            <w:r w:rsidRPr="0038130E">
              <w:rPr>
                <w:rFonts w:ascii="Lato" w:hAnsi="Lato"/>
              </w:rPr>
              <w:t>09h30</w:t>
            </w:r>
          </w:p>
        </w:tc>
        <w:tc>
          <w:tcPr>
            <w:tcW w:w="4088" w:type="dxa"/>
            <w:gridSpan w:val="2"/>
            <w:tcBorders>
              <w:top w:val="double" w:sz="4" w:space="0" w:color="auto"/>
              <w:left w:val="single" w:sz="4" w:space="0" w:color="auto"/>
              <w:bottom w:val="single" w:sz="4" w:space="0" w:color="auto"/>
              <w:right w:val="single" w:sz="4" w:space="0" w:color="auto"/>
            </w:tcBorders>
          </w:tcPr>
          <w:p w14:paraId="2A7C7717" w14:textId="7B51AFC1" w:rsidR="003E10FC" w:rsidRPr="00DE4A24" w:rsidRDefault="003E10FC" w:rsidP="003E10FC">
            <w:pPr>
              <w:pStyle w:val="NormalWeb"/>
              <w:shd w:val="clear" w:color="auto" w:fill="FFFFFF"/>
              <w:spacing w:line="20" w:lineRule="atLeast"/>
              <w:jc w:val="both"/>
              <w:rPr>
                <w:rFonts w:ascii="Lato" w:hAnsi="Lato"/>
              </w:rPr>
            </w:pPr>
            <w:r w:rsidRPr="0038130E">
              <w:rPr>
                <w:rFonts w:ascii="Lato" w:hAnsi="Lato"/>
              </w:rPr>
              <w:t>BGĐ (PGS. H.Đ. Chính) chủ trì Khai mạc Cuộc thi quốc tế về Thiết kế sáng tạo đa ngành 2025 (The 22nd International Students Multidisciplinary Design Camp (d-CAMP) 2025)</w:t>
            </w:r>
            <w:r>
              <w:rPr>
                <w:rFonts w:ascii="Lato" w:hAnsi="Lato"/>
              </w:rPr>
              <w:t>.</w:t>
            </w:r>
          </w:p>
        </w:tc>
        <w:tc>
          <w:tcPr>
            <w:tcW w:w="2407" w:type="dxa"/>
            <w:tcBorders>
              <w:top w:val="double" w:sz="4" w:space="0" w:color="auto"/>
              <w:left w:val="single" w:sz="4" w:space="0" w:color="auto"/>
              <w:bottom w:val="single" w:sz="4" w:space="0" w:color="auto"/>
              <w:right w:val="single" w:sz="4" w:space="0" w:color="auto"/>
            </w:tcBorders>
          </w:tcPr>
          <w:p w14:paraId="03F16688" w14:textId="07D07ECB" w:rsidR="003E10FC" w:rsidRPr="005417DA" w:rsidRDefault="003E10FC" w:rsidP="003E10FC">
            <w:pPr>
              <w:pStyle w:val="NormalWeb"/>
              <w:shd w:val="clear" w:color="auto" w:fill="FFFFFF"/>
              <w:spacing w:line="20" w:lineRule="atLeast"/>
              <w:jc w:val="both"/>
              <w:rPr>
                <w:rFonts w:ascii="Lato" w:hAnsi="Lato"/>
              </w:rPr>
            </w:pPr>
            <w:r w:rsidRPr="0038130E">
              <w:rPr>
                <w:rFonts w:ascii="Lato" w:hAnsi="Lato"/>
              </w:rPr>
              <w:t xml:space="preserve">Kính mời Lãnh đạo: Ban KHCN, </w:t>
            </w:r>
            <w:r>
              <w:rPr>
                <w:rFonts w:ascii="Lato" w:hAnsi="Lato"/>
              </w:rPr>
              <w:t>HTĐN</w:t>
            </w:r>
            <w:r w:rsidRPr="0038130E">
              <w:rPr>
                <w:rFonts w:ascii="Lato" w:hAnsi="Lato"/>
              </w:rPr>
              <w:t>, CTSV,</w:t>
            </w:r>
            <w:r>
              <w:rPr>
                <w:rFonts w:ascii="Lato" w:hAnsi="Lato"/>
              </w:rPr>
              <w:t xml:space="preserve"> ĐT, </w:t>
            </w:r>
            <w:r w:rsidRPr="0038130E">
              <w:rPr>
                <w:rFonts w:ascii="Lato" w:hAnsi="Lato"/>
              </w:rPr>
              <w:t>BK Holding, Trung tâm TT&amp;TTS; Lãnh đạo các Đơn vị chuyên môn, Lãnh đạo các Viện nghiên cứu tham dự. Trung tâm STKN (ĐHBKHN) phối hợp với Đại học quốc gia Chung nam, Đại học quốc gia Jeonbuk (Hàn Quốc) chuẩn bị</w:t>
            </w:r>
            <w:r>
              <w:rPr>
                <w:rFonts w:ascii="Lato" w:hAnsi="Lato"/>
              </w:rPr>
              <w:t>.</w:t>
            </w:r>
          </w:p>
        </w:tc>
        <w:tc>
          <w:tcPr>
            <w:tcW w:w="1342" w:type="dxa"/>
            <w:tcBorders>
              <w:top w:val="double" w:sz="4" w:space="0" w:color="auto"/>
              <w:left w:val="single" w:sz="4" w:space="0" w:color="auto"/>
              <w:bottom w:val="single" w:sz="4" w:space="0" w:color="auto"/>
              <w:right w:val="double" w:sz="4" w:space="0" w:color="auto"/>
            </w:tcBorders>
          </w:tcPr>
          <w:p w14:paraId="5EF71338" w14:textId="649CF900" w:rsidR="003E10FC" w:rsidRPr="005417DA" w:rsidRDefault="003E10FC" w:rsidP="003E10FC">
            <w:pPr>
              <w:pStyle w:val="NormalWeb"/>
              <w:shd w:val="clear" w:color="auto" w:fill="FFFFFF"/>
              <w:spacing w:line="20" w:lineRule="atLeast"/>
              <w:jc w:val="both"/>
              <w:rPr>
                <w:rFonts w:ascii="Lato" w:hAnsi="Lato"/>
              </w:rPr>
            </w:pPr>
            <w:r>
              <w:rPr>
                <w:rFonts w:ascii="Lato" w:hAnsi="Lato"/>
              </w:rPr>
              <w:t>Hội thảo C2</w:t>
            </w:r>
          </w:p>
        </w:tc>
      </w:tr>
      <w:tr w:rsidR="003E10FC" w:rsidRPr="00552F1D" w14:paraId="60F8DB6C" w14:textId="77777777" w:rsidTr="003E10FC">
        <w:trPr>
          <w:trHeight w:val="132"/>
        </w:trPr>
        <w:tc>
          <w:tcPr>
            <w:tcW w:w="1930" w:type="dxa"/>
            <w:vMerge/>
            <w:tcBorders>
              <w:top w:val="double" w:sz="4" w:space="0" w:color="auto"/>
              <w:left w:val="double" w:sz="4" w:space="0" w:color="auto"/>
              <w:right w:val="single" w:sz="6" w:space="0" w:color="000000" w:themeColor="text1"/>
            </w:tcBorders>
            <w:vAlign w:val="center"/>
          </w:tcPr>
          <w:p w14:paraId="1B537F63" w14:textId="77777777" w:rsidR="003E10FC" w:rsidRPr="004F4051" w:rsidRDefault="003E10FC" w:rsidP="003E10F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6D4AACF6" w14:textId="2CD62568" w:rsidR="003E10FC" w:rsidRPr="005417DA" w:rsidRDefault="003E10FC" w:rsidP="003E10FC">
            <w:pPr>
              <w:pStyle w:val="NormalWeb"/>
              <w:shd w:val="clear" w:color="auto" w:fill="FFFFFF"/>
              <w:spacing w:line="20" w:lineRule="atLeast"/>
              <w:jc w:val="both"/>
              <w:rPr>
                <w:rFonts w:ascii="Lato" w:hAnsi="Lato"/>
              </w:rPr>
            </w:pPr>
            <w:r w:rsidRPr="0038130E">
              <w:rPr>
                <w:rFonts w:ascii="Lato" w:hAnsi="Lato"/>
              </w:rPr>
              <w:t>09h30</w:t>
            </w:r>
          </w:p>
        </w:tc>
        <w:tc>
          <w:tcPr>
            <w:tcW w:w="4088" w:type="dxa"/>
            <w:gridSpan w:val="2"/>
            <w:tcBorders>
              <w:top w:val="single" w:sz="4" w:space="0" w:color="auto"/>
              <w:left w:val="single" w:sz="4" w:space="0" w:color="auto"/>
              <w:bottom w:val="single" w:sz="4" w:space="0" w:color="auto"/>
              <w:right w:val="single" w:sz="4" w:space="0" w:color="auto"/>
            </w:tcBorders>
          </w:tcPr>
          <w:p w14:paraId="64DA5BD1" w14:textId="6C149247" w:rsidR="003E10FC" w:rsidRPr="003E10FC" w:rsidRDefault="003E10FC" w:rsidP="003E10FC">
            <w:pPr>
              <w:jc w:val="both"/>
              <w:rPr>
                <w:rFonts w:ascii="Lato" w:hAnsi="Lato"/>
                <w:sz w:val="24"/>
                <w:szCs w:val="24"/>
              </w:rPr>
            </w:pPr>
            <w:r w:rsidRPr="003E10FC">
              <w:rPr>
                <w:rFonts w:ascii="Lato" w:hAnsi="Lato"/>
                <w:sz w:val="24"/>
                <w:szCs w:val="24"/>
              </w:rPr>
              <w:t>Nghiệm thu cấp Bộ đề tài “</w:t>
            </w:r>
            <w:r>
              <w:rPr>
                <w:rFonts w:ascii="Lato" w:hAnsi="Lato"/>
                <w:sz w:val="24"/>
                <w:szCs w:val="24"/>
              </w:rPr>
              <w:t>NC</w:t>
            </w:r>
            <w:r w:rsidRPr="003E10FC">
              <w:rPr>
                <w:rFonts w:ascii="Lato" w:hAnsi="Lato"/>
                <w:sz w:val="24"/>
                <w:szCs w:val="24"/>
              </w:rPr>
              <w:t xml:space="preserve"> phát triển hệ thống đo dịch chuyển siêu chính xác sử dụng nguồn laser điều biến tần số ứng dụng đo lường và hiệu chuẩn cơ cấu dẫn động trong các hệ thống gia công cơ khí” - Mã số:  B2023-BKA-03 (CNĐT PGS. TS. Vũ Thanh Tùng)</w:t>
            </w:r>
            <w:r>
              <w:rPr>
                <w:rFonts w:ascii="Lato" w:hAnsi="Lato"/>
                <w:sz w:val="24"/>
                <w:szCs w:val="24"/>
              </w:rPr>
              <w:t>.</w:t>
            </w:r>
            <w:r w:rsidRPr="003E10FC">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tcPr>
          <w:p w14:paraId="280143E8" w14:textId="77777777" w:rsidR="003E10FC" w:rsidRPr="005417DA"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5396F319" w14:textId="73AF356B" w:rsidR="003E10FC" w:rsidRPr="005417DA" w:rsidRDefault="003E10FC" w:rsidP="003E10FC">
            <w:pPr>
              <w:pStyle w:val="NormalWeb"/>
              <w:shd w:val="clear" w:color="auto" w:fill="FFFFFF"/>
              <w:spacing w:line="20" w:lineRule="atLeast"/>
              <w:jc w:val="both"/>
              <w:rPr>
                <w:rFonts w:ascii="Lato" w:hAnsi="Lato"/>
              </w:rPr>
            </w:pPr>
            <w:r w:rsidRPr="003E10FC">
              <w:rPr>
                <w:rFonts w:ascii="Lato" w:hAnsi="Lato"/>
              </w:rPr>
              <w:t>P</w:t>
            </w:r>
            <w:r w:rsidRPr="003E10FC">
              <w:rPr>
                <w:rFonts w:ascii="Lato" w:hAnsi="Lato"/>
              </w:rPr>
              <w:t>.</w:t>
            </w:r>
            <w:r w:rsidRPr="003E10FC">
              <w:rPr>
                <w:rFonts w:ascii="Lato" w:hAnsi="Lato"/>
              </w:rPr>
              <w:t>502M -  C7</w:t>
            </w:r>
          </w:p>
        </w:tc>
      </w:tr>
      <w:tr w:rsidR="003E10FC" w:rsidRPr="00552F1D" w14:paraId="04C0652C" w14:textId="77777777" w:rsidTr="00E04DE1">
        <w:trPr>
          <w:trHeight w:val="173"/>
        </w:trPr>
        <w:tc>
          <w:tcPr>
            <w:tcW w:w="1930" w:type="dxa"/>
            <w:vMerge/>
            <w:tcBorders>
              <w:top w:val="double" w:sz="4" w:space="0" w:color="auto"/>
              <w:left w:val="double" w:sz="4" w:space="0" w:color="auto"/>
              <w:right w:val="single" w:sz="6" w:space="0" w:color="000000" w:themeColor="text1"/>
            </w:tcBorders>
            <w:vAlign w:val="center"/>
          </w:tcPr>
          <w:p w14:paraId="6634A2C0" w14:textId="77777777" w:rsidR="003E10FC" w:rsidRPr="004F4051" w:rsidRDefault="003E10FC" w:rsidP="003E10F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0C548B80" w14:textId="39B4D654" w:rsidR="003E10FC" w:rsidRPr="005417DA" w:rsidRDefault="003E10FC" w:rsidP="003E10FC">
            <w:pPr>
              <w:pStyle w:val="NormalWeb"/>
              <w:shd w:val="clear" w:color="auto" w:fill="FFFFFF"/>
              <w:spacing w:line="20" w:lineRule="atLeast"/>
              <w:jc w:val="both"/>
              <w:rPr>
                <w:rFonts w:ascii="Lato" w:hAnsi="Lato"/>
              </w:rPr>
            </w:pPr>
            <w:r w:rsidRPr="00E04DE1">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tcPr>
          <w:p w14:paraId="2278689F" w14:textId="7AD1CEFA" w:rsidR="003E10FC" w:rsidRPr="00DE4A24" w:rsidRDefault="003E10FC" w:rsidP="003E10FC">
            <w:pPr>
              <w:pStyle w:val="NormalWeb"/>
              <w:shd w:val="clear" w:color="auto" w:fill="FFFFFF"/>
              <w:spacing w:line="20" w:lineRule="atLeast"/>
              <w:jc w:val="both"/>
              <w:rPr>
                <w:rFonts w:ascii="Lato" w:hAnsi="Lato"/>
              </w:rPr>
            </w:pPr>
            <w:r w:rsidRPr="00E04DE1">
              <w:rPr>
                <w:rFonts w:ascii="Lato" w:hAnsi="Lato"/>
              </w:rPr>
              <w:t>Ban HTĐN làm việc với trường Đại học Kỹ thuật Vilnius Gediminas (Lithuania).</w:t>
            </w:r>
          </w:p>
        </w:tc>
        <w:tc>
          <w:tcPr>
            <w:tcW w:w="2407" w:type="dxa"/>
            <w:tcBorders>
              <w:top w:val="single" w:sz="4" w:space="0" w:color="auto"/>
              <w:left w:val="single" w:sz="4" w:space="0" w:color="auto"/>
              <w:bottom w:val="single" w:sz="4" w:space="0" w:color="auto"/>
              <w:right w:val="single" w:sz="4" w:space="0" w:color="auto"/>
            </w:tcBorders>
          </w:tcPr>
          <w:p w14:paraId="00525B4E" w14:textId="77777777" w:rsidR="003E10FC" w:rsidRPr="005417DA"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72857402" w14:textId="052F4802" w:rsidR="003E10FC" w:rsidRPr="005417DA" w:rsidRDefault="003E10FC" w:rsidP="003E10FC">
            <w:pPr>
              <w:pStyle w:val="NormalWeb"/>
              <w:shd w:val="clear" w:color="auto" w:fill="FFFFFF"/>
              <w:spacing w:line="20" w:lineRule="atLeast"/>
              <w:jc w:val="both"/>
              <w:rPr>
                <w:rFonts w:ascii="Lato" w:hAnsi="Lato"/>
              </w:rPr>
            </w:pPr>
            <w:r w:rsidRPr="00E04DE1">
              <w:rPr>
                <w:rFonts w:ascii="Lato" w:hAnsi="Lato"/>
              </w:rPr>
              <w:t>C1-207</w:t>
            </w:r>
          </w:p>
        </w:tc>
      </w:tr>
      <w:tr w:rsidR="003E10FC" w:rsidRPr="00552F1D" w14:paraId="5B396FCA" w14:textId="77777777" w:rsidTr="0038130E">
        <w:trPr>
          <w:trHeight w:val="214"/>
        </w:trPr>
        <w:tc>
          <w:tcPr>
            <w:tcW w:w="1930" w:type="dxa"/>
            <w:vMerge/>
            <w:tcBorders>
              <w:top w:val="double" w:sz="4" w:space="0" w:color="auto"/>
              <w:left w:val="double" w:sz="4" w:space="0" w:color="auto"/>
              <w:right w:val="single" w:sz="6" w:space="0" w:color="000000" w:themeColor="text1"/>
            </w:tcBorders>
            <w:vAlign w:val="center"/>
          </w:tcPr>
          <w:p w14:paraId="51361870" w14:textId="77777777" w:rsidR="003E10FC" w:rsidRPr="004F4051" w:rsidRDefault="003E10FC" w:rsidP="003E10F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23545103" w14:textId="7BAA3D9D" w:rsidR="003E10FC" w:rsidRPr="005417DA" w:rsidRDefault="003E10FC" w:rsidP="003E10FC">
            <w:pPr>
              <w:pStyle w:val="NormalWeb"/>
              <w:shd w:val="clear" w:color="auto" w:fill="FFFFFF"/>
              <w:spacing w:line="20" w:lineRule="atLeast"/>
              <w:jc w:val="both"/>
              <w:rPr>
                <w:rFonts w:ascii="Lato" w:hAnsi="Lato"/>
              </w:rPr>
            </w:pPr>
            <w:r w:rsidRPr="00DE4A24">
              <w:rPr>
                <w:rFonts w:ascii="Lato" w:hAnsi="Lato"/>
              </w:rPr>
              <w:t>12</w:t>
            </w:r>
            <w:r>
              <w:rPr>
                <w:rFonts w:ascii="Lato" w:hAnsi="Lato"/>
              </w:rPr>
              <w:t>h</w:t>
            </w:r>
            <w:r w:rsidRPr="00DE4A24">
              <w:rPr>
                <w:rFonts w:ascii="Lato" w:hAnsi="Lato"/>
              </w:rPr>
              <w:t>50</w:t>
            </w:r>
          </w:p>
        </w:tc>
        <w:tc>
          <w:tcPr>
            <w:tcW w:w="4088" w:type="dxa"/>
            <w:gridSpan w:val="2"/>
            <w:tcBorders>
              <w:top w:val="single" w:sz="4" w:space="0" w:color="auto"/>
              <w:left w:val="single" w:sz="4" w:space="0" w:color="auto"/>
              <w:bottom w:val="single" w:sz="4" w:space="0" w:color="auto"/>
              <w:right w:val="single" w:sz="4" w:space="0" w:color="auto"/>
            </w:tcBorders>
          </w:tcPr>
          <w:p w14:paraId="74B4AF23" w14:textId="4D0AAE37" w:rsidR="003E10FC" w:rsidRPr="00DE4A24" w:rsidRDefault="003E10FC" w:rsidP="003E10FC">
            <w:pPr>
              <w:pStyle w:val="NormalWeb"/>
              <w:shd w:val="clear" w:color="auto" w:fill="FFFFFF"/>
              <w:spacing w:line="20" w:lineRule="atLeast"/>
              <w:jc w:val="both"/>
              <w:rPr>
                <w:rFonts w:ascii="Lato" w:hAnsi="Lato"/>
              </w:rPr>
            </w:pPr>
            <w:r w:rsidRPr="00DE4A24">
              <w:rPr>
                <w:rFonts w:ascii="Lato" w:hAnsi="Lato"/>
              </w:rPr>
              <w:t>Trường Hóa và Khoa học sự sống và Trung tâm Sáng tạo Khởi nghiệp sinh viên tiếp đoàn Đại học Quốc gia Chonnam (Hàn Quốc).</w:t>
            </w:r>
          </w:p>
        </w:tc>
        <w:tc>
          <w:tcPr>
            <w:tcW w:w="2407" w:type="dxa"/>
            <w:tcBorders>
              <w:top w:val="single" w:sz="4" w:space="0" w:color="auto"/>
              <w:left w:val="single" w:sz="4" w:space="0" w:color="auto"/>
              <w:bottom w:val="single" w:sz="4" w:space="0" w:color="auto"/>
              <w:right w:val="single" w:sz="4" w:space="0" w:color="auto"/>
            </w:tcBorders>
          </w:tcPr>
          <w:p w14:paraId="52AFC3C1" w14:textId="2DCA4953" w:rsidR="003E10FC" w:rsidRPr="005417DA" w:rsidRDefault="003E10FC" w:rsidP="003E10FC">
            <w:pPr>
              <w:pStyle w:val="NormalWeb"/>
              <w:shd w:val="clear" w:color="auto" w:fill="FFFFFF"/>
              <w:spacing w:line="20" w:lineRule="atLeast"/>
              <w:jc w:val="both"/>
              <w:rPr>
                <w:rFonts w:ascii="Lato" w:hAnsi="Lato"/>
              </w:rPr>
            </w:pPr>
            <w:r w:rsidRPr="00DE4A24">
              <w:rPr>
                <w:rFonts w:ascii="Lato" w:hAnsi="Lato"/>
              </w:rPr>
              <w:t>Theo giấy mời. Trường Hóa và Khoa học sự sống và Trung tâm Sáng tạo và Khởi nghiệp sinh viên chuẩn bị.</w:t>
            </w:r>
          </w:p>
        </w:tc>
        <w:tc>
          <w:tcPr>
            <w:tcW w:w="1342" w:type="dxa"/>
            <w:tcBorders>
              <w:top w:val="single" w:sz="4" w:space="0" w:color="auto"/>
              <w:left w:val="single" w:sz="4" w:space="0" w:color="auto"/>
              <w:bottom w:val="single" w:sz="4" w:space="0" w:color="auto"/>
              <w:right w:val="double" w:sz="4" w:space="0" w:color="auto"/>
            </w:tcBorders>
          </w:tcPr>
          <w:p w14:paraId="3BF5AEA3" w14:textId="446BCAB8" w:rsidR="003E10FC" w:rsidRPr="005417DA" w:rsidRDefault="003E10FC" w:rsidP="003E10FC">
            <w:pPr>
              <w:pStyle w:val="NormalWeb"/>
              <w:shd w:val="clear" w:color="auto" w:fill="FFFFFF"/>
              <w:spacing w:line="20" w:lineRule="atLeast"/>
              <w:jc w:val="both"/>
              <w:rPr>
                <w:rFonts w:ascii="Lato" w:hAnsi="Lato"/>
              </w:rPr>
            </w:pPr>
            <w:r w:rsidRPr="00DE4A24">
              <w:rPr>
                <w:rFonts w:ascii="Lato" w:hAnsi="Lato"/>
              </w:rPr>
              <w:t>C1-222</w:t>
            </w:r>
          </w:p>
        </w:tc>
      </w:tr>
      <w:tr w:rsidR="003E10FC" w:rsidRPr="00552F1D" w14:paraId="45866877" w14:textId="77777777" w:rsidTr="0038130E">
        <w:trPr>
          <w:trHeight w:val="189"/>
        </w:trPr>
        <w:tc>
          <w:tcPr>
            <w:tcW w:w="1930" w:type="dxa"/>
            <w:vMerge/>
            <w:tcBorders>
              <w:top w:val="double" w:sz="4" w:space="0" w:color="auto"/>
              <w:left w:val="double" w:sz="4" w:space="0" w:color="auto"/>
              <w:right w:val="single" w:sz="6" w:space="0" w:color="000000" w:themeColor="text1"/>
            </w:tcBorders>
            <w:vAlign w:val="center"/>
          </w:tcPr>
          <w:p w14:paraId="729BCE17" w14:textId="77777777" w:rsidR="003E10FC" w:rsidRPr="004F4051" w:rsidRDefault="003E10FC" w:rsidP="003E10F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tcPr>
          <w:p w14:paraId="5E3E426A" w14:textId="4EF231C1" w:rsidR="003E10FC" w:rsidRPr="005417DA" w:rsidRDefault="003E10FC" w:rsidP="003E10FC">
            <w:pPr>
              <w:pStyle w:val="NormalWeb"/>
              <w:shd w:val="clear" w:color="auto" w:fill="FFFFFF"/>
              <w:spacing w:line="20" w:lineRule="atLeast"/>
              <w:jc w:val="both"/>
              <w:rPr>
                <w:rFonts w:ascii="Lato" w:hAnsi="Lato"/>
              </w:rPr>
            </w:pPr>
            <w:r w:rsidRPr="0038130E">
              <w:rPr>
                <w:rFonts w:ascii="Lato" w:hAnsi="Lato"/>
              </w:rPr>
              <w:t>13h30</w:t>
            </w:r>
          </w:p>
        </w:tc>
        <w:tc>
          <w:tcPr>
            <w:tcW w:w="4088" w:type="dxa"/>
            <w:gridSpan w:val="2"/>
            <w:tcBorders>
              <w:top w:val="single" w:sz="4" w:space="0" w:color="auto"/>
              <w:left w:val="single" w:sz="4" w:space="0" w:color="auto"/>
              <w:bottom w:val="single" w:sz="4" w:space="0" w:color="auto"/>
              <w:right w:val="single" w:sz="4" w:space="0" w:color="auto"/>
            </w:tcBorders>
          </w:tcPr>
          <w:p w14:paraId="1586B24E" w14:textId="504E1385" w:rsidR="003E10FC" w:rsidRPr="00DE4A24" w:rsidRDefault="003E10FC" w:rsidP="003E10FC">
            <w:pPr>
              <w:pStyle w:val="NormalWeb"/>
              <w:shd w:val="clear" w:color="auto" w:fill="FFFFFF"/>
              <w:spacing w:line="20" w:lineRule="atLeast"/>
              <w:jc w:val="both"/>
              <w:rPr>
                <w:rFonts w:ascii="Lato" w:hAnsi="Lato"/>
              </w:rPr>
            </w:pPr>
            <w:r w:rsidRPr="0038130E">
              <w:rPr>
                <w:rFonts w:ascii="Lato" w:hAnsi="Lato"/>
              </w:rPr>
              <w:t>Bài giảng " Xu hướng phát triển kỹ thuật công nghệ " và "Tư duy thiết kế" trong khuôn khổ Cuộc thi quốc tế về Thiết kế sáng tạo đa ngành 2025 (The 22nd International Students Multidisciplinary Design Camp (d-CAMP) 2025)</w:t>
            </w:r>
            <w:r>
              <w:rPr>
                <w:rFonts w:ascii="Lato" w:hAnsi="Lato"/>
              </w:rPr>
              <w:t>.</w:t>
            </w:r>
          </w:p>
        </w:tc>
        <w:tc>
          <w:tcPr>
            <w:tcW w:w="2407" w:type="dxa"/>
            <w:tcBorders>
              <w:top w:val="single" w:sz="4" w:space="0" w:color="auto"/>
              <w:left w:val="single" w:sz="4" w:space="0" w:color="auto"/>
              <w:bottom w:val="single" w:sz="4" w:space="0" w:color="auto"/>
              <w:right w:val="single" w:sz="4" w:space="0" w:color="auto"/>
            </w:tcBorders>
          </w:tcPr>
          <w:p w14:paraId="6B730CFC" w14:textId="79BBD414" w:rsidR="003E10FC" w:rsidRPr="005417DA" w:rsidRDefault="003E10FC" w:rsidP="003E10FC">
            <w:pPr>
              <w:pStyle w:val="NormalWeb"/>
              <w:shd w:val="clear" w:color="auto" w:fill="FFFFFF"/>
              <w:spacing w:line="20" w:lineRule="atLeast"/>
              <w:jc w:val="both"/>
              <w:rPr>
                <w:rFonts w:ascii="Lato" w:hAnsi="Lato"/>
              </w:rPr>
            </w:pPr>
            <w:r w:rsidRPr="0038130E">
              <w:rPr>
                <w:rFonts w:ascii="Lato" w:hAnsi="Lato"/>
              </w:rPr>
              <w:t>Theo giấy mời. Trung tâm STKN (ĐHBKHN) phối hợp với Đại học quốc gia Chung nam, Đại học quốc gia Jeonbuk (Hàn Quốc) chuẩn bị</w:t>
            </w:r>
          </w:p>
        </w:tc>
        <w:tc>
          <w:tcPr>
            <w:tcW w:w="1342" w:type="dxa"/>
            <w:tcBorders>
              <w:top w:val="single" w:sz="4" w:space="0" w:color="auto"/>
              <w:left w:val="single" w:sz="4" w:space="0" w:color="auto"/>
              <w:bottom w:val="single" w:sz="4" w:space="0" w:color="auto"/>
              <w:right w:val="double" w:sz="4" w:space="0" w:color="auto"/>
            </w:tcBorders>
          </w:tcPr>
          <w:p w14:paraId="37C617A8" w14:textId="0CA1C81D" w:rsidR="003E10FC" w:rsidRPr="005417DA" w:rsidRDefault="003E10FC" w:rsidP="003E10FC">
            <w:pPr>
              <w:pStyle w:val="NormalWeb"/>
              <w:shd w:val="clear" w:color="auto" w:fill="FFFFFF"/>
              <w:spacing w:line="20" w:lineRule="atLeast"/>
              <w:jc w:val="both"/>
              <w:rPr>
                <w:rFonts w:ascii="Lato" w:hAnsi="Lato"/>
              </w:rPr>
            </w:pPr>
            <w:r>
              <w:rPr>
                <w:rFonts w:ascii="Lato" w:hAnsi="Lato"/>
              </w:rPr>
              <w:t>Hội thảo C2</w:t>
            </w:r>
          </w:p>
        </w:tc>
      </w:tr>
      <w:tr w:rsidR="003E10FC" w:rsidRPr="00552F1D" w14:paraId="14CB62F6" w14:textId="77777777" w:rsidTr="00670DCC">
        <w:trPr>
          <w:trHeight w:val="220"/>
        </w:trPr>
        <w:tc>
          <w:tcPr>
            <w:tcW w:w="1930" w:type="dxa"/>
            <w:vMerge/>
            <w:tcBorders>
              <w:left w:val="double" w:sz="4" w:space="0" w:color="auto"/>
              <w:right w:val="single" w:sz="6" w:space="0" w:color="000000" w:themeColor="text1"/>
            </w:tcBorders>
            <w:vAlign w:val="center"/>
          </w:tcPr>
          <w:p w14:paraId="6B1790D0" w14:textId="77777777" w:rsidR="003E10FC" w:rsidRPr="004F4051" w:rsidRDefault="003E10FC" w:rsidP="003E10FC">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tcPr>
          <w:p w14:paraId="021B6464" w14:textId="1A617EFE" w:rsidR="003E10FC" w:rsidRPr="004D085B" w:rsidRDefault="003E10FC" w:rsidP="003E10FC">
            <w:pPr>
              <w:pStyle w:val="NormalWeb"/>
              <w:shd w:val="clear" w:color="auto" w:fill="FFFFFF"/>
              <w:spacing w:line="20" w:lineRule="atLeast"/>
              <w:jc w:val="both"/>
              <w:rPr>
                <w:rFonts w:ascii="Lato" w:hAnsi="Lato"/>
              </w:rPr>
            </w:pPr>
            <w:r w:rsidRPr="00DE4A24">
              <w:rPr>
                <w:rFonts w:ascii="Lato" w:hAnsi="Lato"/>
              </w:rPr>
              <w:t>14</w:t>
            </w:r>
            <w:r>
              <w:rPr>
                <w:rFonts w:ascii="Lato" w:hAnsi="Lato"/>
              </w:rPr>
              <w:t>h</w:t>
            </w:r>
            <w:r w:rsidRPr="00DE4A24">
              <w:rPr>
                <w:rFonts w:ascii="Lato" w:hAnsi="Lato"/>
              </w:rPr>
              <w:t>00</w:t>
            </w:r>
          </w:p>
        </w:tc>
        <w:tc>
          <w:tcPr>
            <w:tcW w:w="4088" w:type="dxa"/>
            <w:gridSpan w:val="2"/>
            <w:tcBorders>
              <w:top w:val="single" w:sz="4" w:space="0" w:color="auto"/>
              <w:left w:val="single" w:sz="4" w:space="0" w:color="auto"/>
              <w:right w:val="single" w:sz="4" w:space="0" w:color="auto"/>
            </w:tcBorders>
          </w:tcPr>
          <w:p w14:paraId="6FE7084C" w14:textId="287152FC" w:rsidR="003E10FC" w:rsidRPr="004E7A8D" w:rsidRDefault="003E10FC" w:rsidP="003E10FC">
            <w:pPr>
              <w:pStyle w:val="NormalWeb"/>
              <w:shd w:val="clear" w:color="auto" w:fill="FFFFFF"/>
              <w:spacing w:line="20" w:lineRule="atLeast"/>
              <w:jc w:val="both"/>
              <w:rPr>
                <w:rFonts w:ascii="Lato" w:hAnsi="Lato"/>
              </w:rPr>
            </w:pPr>
            <w:r w:rsidRPr="00DE4A24">
              <w:rPr>
                <w:rFonts w:ascii="Lato" w:hAnsi="Lato"/>
              </w:rPr>
              <w:t>SYMPOSIUM: The Innovation Era: Pioneering a Sustainable Future Through Cutting-Edge Science and Technology.</w:t>
            </w:r>
          </w:p>
        </w:tc>
        <w:tc>
          <w:tcPr>
            <w:tcW w:w="2407" w:type="dxa"/>
            <w:tcBorders>
              <w:top w:val="single" w:sz="4" w:space="0" w:color="auto"/>
              <w:left w:val="single" w:sz="4" w:space="0" w:color="auto"/>
              <w:right w:val="single" w:sz="4" w:space="0" w:color="auto"/>
            </w:tcBorders>
          </w:tcPr>
          <w:p w14:paraId="0D363FC1" w14:textId="1E895A5A" w:rsidR="003E10FC" w:rsidRPr="004D085B" w:rsidRDefault="003E10FC" w:rsidP="003E10FC">
            <w:pPr>
              <w:pStyle w:val="NormalWeb"/>
              <w:shd w:val="clear" w:color="auto" w:fill="FFFFFF"/>
              <w:spacing w:line="20" w:lineRule="atLeast"/>
              <w:jc w:val="both"/>
              <w:rPr>
                <w:rFonts w:ascii="Lato" w:hAnsi="Lato"/>
              </w:rPr>
            </w:pPr>
            <w:r w:rsidRPr="00DE4A24">
              <w:rPr>
                <w:rFonts w:ascii="Lato" w:hAnsi="Lato"/>
              </w:rPr>
              <w:t xml:space="preserve">Kính mời thầy/cô và các em sinh viên quan tâm tham dự. Trung tâm Sáng tạo và Khởi nghiệp sinh </w:t>
            </w:r>
            <w:r w:rsidRPr="00DE4A24">
              <w:rPr>
                <w:rFonts w:ascii="Lato" w:hAnsi="Lato"/>
              </w:rPr>
              <w:lastRenderedPageBreak/>
              <w:t>viên và Khoa Hóa học (SCLS) chuẩn bị.</w:t>
            </w:r>
          </w:p>
        </w:tc>
        <w:tc>
          <w:tcPr>
            <w:tcW w:w="1342" w:type="dxa"/>
            <w:tcBorders>
              <w:top w:val="single" w:sz="4" w:space="0" w:color="auto"/>
              <w:left w:val="single" w:sz="4" w:space="0" w:color="auto"/>
              <w:right w:val="double" w:sz="4" w:space="0" w:color="auto"/>
            </w:tcBorders>
          </w:tcPr>
          <w:p w14:paraId="75388821" w14:textId="165BE924" w:rsidR="003E10FC" w:rsidRPr="004D085B" w:rsidRDefault="003E10FC" w:rsidP="003E10FC">
            <w:pPr>
              <w:pStyle w:val="NormalWeb"/>
              <w:shd w:val="clear" w:color="auto" w:fill="FFFFFF"/>
              <w:spacing w:line="20" w:lineRule="atLeast"/>
              <w:jc w:val="both"/>
              <w:rPr>
                <w:rFonts w:ascii="Lato" w:hAnsi="Lato"/>
              </w:rPr>
            </w:pPr>
            <w:r w:rsidRPr="00DE4A24">
              <w:rPr>
                <w:rFonts w:ascii="Lato" w:hAnsi="Lato"/>
              </w:rPr>
              <w:lastRenderedPageBreak/>
              <w:t>C1-222</w:t>
            </w:r>
          </w:p>
        </w:tc>
      </w:tr>
      <w:tr w:rsidR="003E10FC" w:rsidRPr="002F413E" w14:paraId="1251BC2C" w14:textId="77777777" w:rsidTr="00246F18">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3E10FC" w:rsidRPr="004F4051" w:rsidRDefault="003E10FC" w:rsidP="003E10FC">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27EFC6F0" w:rsidR="003E10FC" w:rsidRPr="004F4051" w:rsidRDefault="003E10FC" w:rsidP="003E10FC">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11/02/2025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6835C3F9" w:rsidR="003E10FC" w:rsidRPr="004D085B" w:rsidRDefault="003E10FC" w:rsidP="003E10FC">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78971B12" w:rsidR="003E10FC" w:rsidRPr="00D21751" w:rsidRDefault="003E10FC" w:rsidP="003E10FC">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single" w:sz="4" w:space="0" w:color="auto"/>
              <w:right w:val="single" w:sz="4" w:space="0" w:color="auto"/>
            </w:tcBorders>
            <w:vAlign w:val="center"/>
          </w:tcPr>
          <w:p w14:paraId="44C34CC9" w14:textId="51B94A6A" w:rsidR="003E10FC" w:rsidRPr="004D085B"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781D2CEF" w14:textId="678418D3" w:rsidR="003E10FC" w:rsidRPr="004D085B" w:rsidRDefault="003E10FC" w:rsidP="003E10FC">
            <w:pPr>
              <w:pStyle w:val="NormalWeb"/>
              <w:shd w:val="clear" w:color="auto" w:fill="FFFFFF"/>
              <w:spacing w:line="20" w:lineRule="atLeast"/>
              <w:jc w:val="both"/>
              <w:rPr>
                <w:rFonts w:ascii="Lato" w:hAnsi="Lato"/>
              </w:rPr>
            </w:pPr>
          </w:p>
        </w:tc>
      </w:tr>
      <w:tr w:rsidR="003E10FC" w:rsidRPr="00AD14A4" w14:paraId="20FD45F4" w14:textId="77777777" w:rsidTr="0021772B">
        <w:trPr>
          <w:trHeight w:val="230"/>
        </w:trPr>
        <w:tc>
          <w:tcPr>
            <w:tcW w:w="1930" w:type="dxa"/>
            <w:vMerge/>
            <w:tcBorders>
              <w:left w:val="double" w:sz="4" w:space="0" w:color="auto"/>
              <w:bottom w:val="single" w:sz="6" w:space="0" w:color="000000" w:themeColor="text1"/>
              <w:right w:val="single" w:sz="4" w:space="0" w:color="auto"/>
            </w:tcBorders>
            <w:vAlign w:val="center"/>
          </w:tcPr>
          <w:p w14:paraId="1C0A49CE" w14:textId="77777777" w:rsidR="003E10FC" w:rsidRPr="0046251E" w:rsidRDefault="003E10FC" w:rsidP="003E10FC">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1BE167D" w14:textId="51DD45EB" w:rsidR="003E10FC" w:rsidRPr="00551A09" w:rsidRDefault="003E10FC" w:rsidP="003E10FC">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4718B29" w14:textId="0D3F5645" w:rsidR="003E10FC" w:rsidRPr="00551A09" w:rsidRDefault="003E10FC" w:rsidP="003E10FC">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single" w:sz="4" w:space="0" w:color="auto"/>
              <w:right w:val="single" w:sz="4" w:space="0" w:color="auto"/>
            </w:tcBorders>
          </w:tcPr>
          <w:p w14:paraId="12F45DE4" w14:textId="115BE3D0" w:rsidR="003E10FC" w:rsidRPr="00551A09"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43C2BDEF" w14:textId="02910AE7" w:rsidR="003E10FC" w:rsidRPr="00551A09" w:rsidRDefault="003E10FC" w:rsidP="003E10FC">
            <w:pPr>
              <w:pStyle w:val="NormalWeb"/>
              <w:shd w:val="clear" w:color="auto" w:fill="FFFFFF"/>
              <w:spacing w:line="20" w:lineRule="atLeast"/>
              <w:jc w:val="both"/>
              <w:rPr>
                <w:rFonts w:ascii="Lato" w:hAnsi="Lato"/>
              </w:rPr>
            </w:pPr>
          </w:p>
        </w:tc>
      </w:tr>
      <w:tr w:rsidR="003E10FC" w:rsidRPr="00476356" w14:paraId="38D08C89" w14:textId="77777777" w:rsidTr="00016CF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3E10FC" w:rsidRPr="0046251E" w:rsidRDefault="003E10FC" w:rsidP="003E10FC">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38EA5055" w:rsidR="003E10FC" w:rsidRPr="0046251E" w:rsidRDefault="003E10FC" w:rsidP="003E10FC">
            <w:pPr>
              <w:pStyle w:val="NormalWeb"/>
              <w:spacing w:before="0" w:beforeAutospacing="0" w:after="120" w:afterAutospacing="0"/>
              <w:jc w:val="center"/>
              <w:rPr>
                <w:rFonts w:ascii="Lato" w:hAnsi="Lato" w:cs="Arial"/>
                <w:b/>
                <w:bCs/>
                <w:sz w:val="22"/>
                <w:szCs w:val="22"/>
              </w:rPr>
            </w:pPr>
            <w:r>
              <w:rPr>
                <w:rFonts w:ascii="Lato" w:hAnsi="Lato" w:cs="Arial"/>
                <w:b/>
                <w:bCs/>
              </w:rPr>
              <w:t>12/02/2025</w:t>
            </w:r>
          </w:p>
        </w:tc>
        <w:tc>
          <w:tcPr>
            <w:tcW w:w="1290" w:type="dxa"/>
            <w:tcBorders>
              <w:top w:val="single" w:sz="4" w:space="0" w:color="auto"/>
              <w:left w:val="single" w:sz="6" w:space="0" w:color="000000" w:themeColor="text1"/>
              <w:bottom w:val="single" w:sz="4" w:space="0" w:color="auto"/>
              <w:right w:val="single" w:sz="4" w:space="0" w:color="auto"/>
            </w:tcBorders>
          </w:tcPr>
          <w:p w14:paraId="79252E95" w14:textId="147F58EB" w:rsidR="003E10FC" w:rsidRPr="00E04DE1" w:rsidRDefault="003E10FC" w:rsidP="003E10FC">
            <w:pPr>
              <w:pStyle w:val="NormalWeb"/>
              <w:shd w:val="clear" w:color="auto" w:fill="FFFFFF"/>
              <w:spacing w:line="20" w:lineRule="atLeast"/>
              <w:jc w:val="both"/>
              <w:rPr>
                <w:rFonts w:ascii="Lato" w:hAnsi="Lato"/>
              </w:rPr>
            </w:pPr>
            <w:r w:rsidRPr="00E04DE1">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tcPr>
          <w:p w14:paraId="2278F0A2" w14:textId="64F2DAC1" w:rsidR="003E10FC" w:rsidRPr="00E04DE1" w:rsidRDefault="003E10FC" w:rsidP="003E10FC">
            <w:pPr>
              <w:pStyle w:val="NormalWeb"/>
              <w:shd w:val="clear" w:color="auto" w:fill="FFFFFF"/>
              <w:spacing w:line="20" w:lineRule="atLeast"/>
              <w:jc w:val="both"/>
              <w:rPr>
                <w:rFonts w:ascii="Lato" w:hAnsi="Lato"/>
              </w:rPr>
            </w:pPr>
            <w:r w:rsidRPr="00E04DE1">
              <w:rPr>
                <w:rFonts w:ascii="Lato" w:hAnsi="Lato"/>
              </w:rPr>
              <w:t>Ban HTĐN làm việc với Trường Đại học quốc lập Yang Ming Chiao Tung (Đài Loan)</w:t>
            </w:r>
            <w:r>
              <w:rPr>
                <w:rFonts w:ascii="Lato" w:hAnsi="Lato"/>
              </w:rPr>
              <w:t>.</w:t>
            </w:r>
          </w:p>
        </w:tc>
        <w:tc>
          <w:tcPr>
            <w:tcW w:w="2407" w:type="dxa"/>
            <w:tcBorders>
              <w:top w:val="single" w:sz="4" w:space="0" w:color="auto"/>
              <w:left w:val="single" w:sz="4" w:space="0" w:color="auto"/>
              <w:bottom w:val="single" w:sz="4" w:space="0" w:color="auto"/>
              <w:right w:val="single" w:sz="4" w:space="0" w:color="auto"/>
            </w:tcBorders>
          </w:tcPr>
          <w:p w14:paraId="14B43CEA" w14:textId="66C48EA0" w:rsidR="003E10FC" w:rsidRPr="00E04DE1"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68986110" w14:textId="7AF8C80B" w:rsidR="003E10FC" w:rsidRPr="00E04DE1" w:rsidRDefault="003E10FC" w:rsidP="003E10FC">
            <w:pPr>
              <w:pStyle w:val="NormalWeb"/>
              <w:shd w:val="clear" w:color="auto" w:fill="FFFFFF"/>
              <w:spacing w:line="20" w:lineRule="atLeast"/>
              <w:jc w:val="both"/>
              <w:rPr>
                <w:rFonts w:ascii="Lato" w:hAnsi="Lato"/>
              </w:rPr>
            </w:pPr>
            <w:r w:rsidRPr="00E04DE1">
              <w:rPr>
                <w:rFonts w:ascii="Lato" w:hAnsi="Lato"/>
              </w:rPr>
              <w:t>C1-207</w:t>
            </w:r>
          </w:p>
        </w:tc>
      </w:tr>
      <w:bookmarkEnd w:id="0"/>
      <w:tr w:rsidR="003E10FC" w:rsidRPr="0012600B" w14:paraId="0E87F9AE" w14:textId="77777777" w:rsidTr="004F2769">
        <w:trPr>
          <w:trHeight w:val="130"/>
        </w:trPr>
        <w:tc>
          <w:tcPr>
            <w:tcW w:w="1930" w:type="dxa"/>
            <w:vMerge/>
            <w:tcBorders>
              <w:left w:val="double" w:sz="4" w:space="0" w:color="auto"/>
              <w:right w:val="single" w:sz="6" w:space="0" w:color="000000" w:themeColor="text1"/>
            </w:tcBorders>
            <w:vAlign w:val="center"/>
          </w:tcPr>
          <w:p w14:paraId="4AF9692F" w14:textId="77777777" w:rsidR="003E10FC" w:rsidRPr="00474583" w:rsidRDefault="003E10FC" w:rsidP="003E10FC">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tcPr>
          <w:p w14:paraId="5D44FB13" w14:textId="1961F225" w:rsidR="003E10FC" w:rsidRPr="00E9513E" w:rsidRDefault="003E10FC" w:rsidP="003E10FC">
            <w:pPr>
              <w:pStyle w:val="NormalWeb"/>
              <w:shd w:val="clear" w:color="auto" w:fill="FFFFFF"/>
              <w:spacing w:line="20" w:lineRule="atLeast"/>
              <w:jc w:val="both"/>
              <w:rPr>
                <w:rFonts w:ascii="Lato" w:hAnsi="Lato"/>
              </w:rPr>
            </w:pPr>
            <w:r w:rsidRPr="001920C2">
              <w:rPr>
                <w:rFonts w:ascii="Lato" w:hAnsi="Lato"/>
              </w:rPr>
              <w:t>13h00</w:t>
            </w:r>
          </w:p>
        </w:tc>
        <w:tc>
          <w:tcPr>
            <w:tcW w:w="4088" w:type="dxa"/>
            <w:gridSpan w:val="2"/>
            <w:tcBorders>
              <w:top w:val="single" w:sz="4" w:space="0" w:color="auto"/>
              <w:left w:val="single" w:sz="4" w:space="0" w:color="auto"/>
              <w:bottom w:val="single" w:sz="4" w:space="0" w:color="auto"/>
              <w:right w:val="single" w:sz="4" w:space="0" w:color="auto"/>
            </w:tcBorders>
          </w:tcPr>
          <w:p w14:paraId="3A610149" w14:textId="5D9332BB" w:rsidR="003E10FC" w:rsidRPr="00E9513E" w:rsidRDefault="003E10FC" w:rsidP="003E10FC">
            <w:pPr>
              <w:pStyle w:val="NormalWeb"/>
              <w:shd w:val="clear" w:color="auto" w:fill="FFFFFF"/>
              <w:spacing w:line="20" w:lineRule="atLeast"/>
              <w:jc w:val="both"/>
              <w:rPr>
                <w:rFonts w:ascii="Lato" w:hAnsi="Lato"/>
              </w:rPr>
            </w:pPr>
            <w:r w:rsidRPr="001920C2">
              <w:rPr>
                <w:rFonts w:ascii="Lato" w:hAnsi="Lato"/>
              </w:rPr>
              <w:t>BGĐ (PGS. T.</w:t>
            </w:r>
            <w:proofErr w:type="gramStart"/>
            <w:r w:rsidRPr="001920C2">
              <w:rPr>
                <w:rFonts w:ascii="Lato" w:hAnsi="Lato"/>
              </w:rPr>
              <w:t>N.Khiêm</w:t>
            </w:r>
            <w:proofErr w:type="gramEnd"/>
            <w:r w:rsidRPr="001920C2">
              <w:rPr>
                <w:rFonts w:ascii="Lato" w:hAnsi="Lato"/>
              </w:rPr>
              <w:t xml:space="preserve">) chủ trì khai mạc đợt đánh giá ngoài cho 03 CTĐT gồm Kỹ thuật ô tô, Cơ điện tử hợp tác với ĐH Leibniz Hannover (Đức), Cơ khí Chế tạo máy hợp tác với ĐH Griffith (Úc) của Trường Cơ khí theo tiêu chuẩn AQAS. </w:t>
            </w:r>
          </w:p>
        </w:tc>
        <w:tc>
          <w:tcPr>
            <w:tcW w:w="2407" w:type="dxa"/>
            <w:tcBorders>
              <w:top w:val="single" w:sz="4" w:space="0" w:color="auto"/>
              <w:left w:val="single" w:sz="4" w:space="0" w:color="auto"/>
              <w:bottom w:val="single" w:sz="4" w:space="0" w:color="auto"/>
              <w:right w:val="single" w:sz="4" w:space="0" w:color="auto"/>
            </w:tcBorders>
          </w:tcPr>
          <w:p w14:paraId="367B3140" w14:textId="730E2019" w:rsidR="003E10FC" w:rsidRPr="00E9513E" w:rsidRDefault="003E10FC" w:rsidP="003E10FC">
            <w:pPr>
              <w:pStyle w:val="NormalWeb"/>
              <w:shd w:val="clear" w:color="auto" w:fill="FFFFFF"/>
              <w:spacing w:line="20" w:lineRule="atLeast"/>
              <w:jc w:val="both"/>
              <w:rPr>
                <w:rFonts w:ascii="Lato" w:hAnsi="Lato"/>
              </w:rPr>
            </w:pPr>
            <w:r w:rsidRPr="001920C2">
              <w:rPr>
                <w:rFonts w:ascii="Lato" w:hAnsi="Lato"/>
              </w:rPr>
              <w:t>Theo danh sách đã được phân công. Ban QLCL chuẩn bị.</w:t>
            </w:r>
          </w:p>
        </w:tc>
        <w:tc>
          <w:tcPr>
            <w:tcW w:w="1342" w:type="dxa"/>
            <w:tcBorders>
              <w:top w:val="single" w:sz="4" w:space="0" w:color="auto"/>
              <w:left w:val="single" w:sz="4" w:space="0" w:color="auto"/>
              <w:bottom w:val="single" w:sz="4" w:space="0" w:color="auto"/>
              <w:right w:val="double" w:sz="4" w:space="0" w:color="auto"/>
            </w:tcBorders>
          </w:tcPr>
          <w:p w14:paraId="2F1D3506" w14:textId="7FF25C0F" w:rsidR="003E10FC" w:rsidRPr="00E9513E" w:rsidRDefault="003E10FC" w:rsidP="003E10FC">
            <w:pPr>
              <w:pStyle w:val="NormalWeb"/>
              <w:shd w:val="clear" w:color="auto" w:fill="FFFFFF"/>
              <w:spacing w:line="20" w:lineRule="atLeast"/>
              <w:jc w:val="both"/>
              <w:rPr>
                <w:rFonts w:ascii="Lato" w:hAnsi="Lato"/>
              </w:rPr>
            </w:pPr>
            <w:r w:rsidRPr="001920C2">
              <w:rPr>
                <w:rFonts w:ascii="Lato" w:hAnsi="Lato"/>
              </w:rPr>
              <w:t>C1-222</w:t>
            </w:r>
          </w:p>
        </w:tc>
      </w:tr>
      <w:tr w:rsidR="003E10FC" w:rsidRPr="0012600B" w14:paraId="5C433696" w14:textId="77777777" w:rsidTr="00DE17D4">
        <w:trPr>
          <w:trHeight w:val="150"/>
        </w:trPr>
        <w:tc>
          <w:tcPr>
            <w:tcW w:w="1930" w:type="dxa"/>
            <w:vMerge/>
            <w:tcBorders>
              <w:left w:val="double" w:sz="4" w:space="0" w:color="auto"/>
              <w:right w:val="single" w:sz="6" w:space="0" w:color="000000" w:themeColor="text1"/>
            </w:tcBorders>
            <w:vAlign w:val="center"/>
          </w:tcPr>
          <w:p w14:paraId="10837CD1" w14:textId="77777777" w:rsidR="003E10FC" w:rsidRPr="00474583" w:rsidRDefault="003E10FC" w:rsidP="003E10FC">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F582064" w14:textId="73EECF47"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14h45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2DF543A" w14:textId="519568AC"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 xml:space="preserve">Đoàn chuyên gia AQAS phỏng vấn các bên liên quan. </w:t>
            </w:r>
          </w:p>
        </w:tc>
        <w:tc>
          <w:tcPr>
            <w:tcW w:w="2407" w:type="dxa"/>
            <w:tcBorders>
              <w:top w:val="single" w:sz="4" w:space="0" w:color="auto"/>
              <w:left w:val="single" w:sz="4" w:space="0" w:color="auto"/>
              <w:bottom w:val="single" w:sz="4" w:space="0" w:color="auto"/>
              <w:right w:val="single" w:sz="4" w:space="0" w:color="auto"/>
            </w:tcBorders>
            <w:vAlign w:val="center"/>
          </w:tcPr>
          <w:p w14:paraId="1CAEFBE1" w14:textId="6F8CC5FA"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Theo danh sách đã được phân công.</w:t>
            </w:r>
            <w:r>
              <w:rPr>
                <w:rFonts w:ascii="Lato" w:hAnsi="Lato"/>
              </w:rPr>
              <w:t xml:space="preserve"> </w:t>
            </w:r>
            <w:r w:rsidRPr="001920C2">
              <w:rPr>
                <w:rFonts w:ascii="Lato" w:hAnsi="Lato"/>
              </w:rPr>
              <w:t>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001B32B" w14:textId="7044D513"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C1-222</w:t>
            </w:r>
          </w:p>
        </w:tc>
      </w:tr>
      <w:tr w:rsidR="003E10FC" w:rsidRPr="0012600B" w14:paraId="1B87638E" w14:textId="77777777" w:rsidTr="004148C3">
        <w:trPr>
          <w:trHeight w:val="160"/>
        </w:trPr>
        <w:tc>
          <w:tcPr>
            <w:tcW w:w="1930" w:type="dxa"/>
            <w:vMerge/>
            <w:tcBorders>
              <w:left w:val="double" w:sz="4" w:space="0" w:color="auto"/>
              <w:right w:val="single" w:sz="6" w:space="0" w:color="000000" w:themeColor="text1"/>
            </w:tcBorders>
            <w:vAlign w:val="center"/>
          </w:tcPr>
          <w:p w14:paraId="568A9133" w14:textId="77777777" w:rsidR="003E10FC" w:rsidRPr="00474583" w:rsidRDefault="003E10FC" w:rsidP="003E10FC">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CF1254D" w14:textId="5012DC4F"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16h00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A30B14B" w14:textId="3499F42A"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 xml:space="preserve">Đoàn chuyên gia AQAS tham quan cơ sở vật chất tại các đơn vị. </w:t>
            </w:r>
          </w:p>
        </w:tc>
        <w:tc>
          <w:tcPr>
            <w:tcW w:w="2407" w:type="dxa"/>
            <w:tcBorders>
              <w:top w:val="single" w:sz="4" w:space="0" w:color="auto"/>
              <w:left w:val="single" w:sz="4" w:space="0" w:color="auto"/>
              <w:bottom w:val="single" w:sz="4" w:space="0" w:color="auto"/>
              <w:right w:val="single" w:sz="4" w:space="0" w:color="auto"/>
            </w:tcBorders>
            <w:vAlign w:val="center"/>
          </w:tcPr>
          <w:p w14:paraId="690E7E88" w14:textId="769A7038"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Theo danh sách đã được phân công.</w:t>
            </w:r>
            <w:r>
              <w:rPr>
                <w:rFonts w:ascii="Lato" w:hAnsi="Lato"/>
              </w:rPr>
              <w:t xml:space="preserve"> </w:t>
            </w:r>
            <w:r w:rsidRPr="001920C2">
              <w:rPr>
                <w:rFonts w:ascii="Lato" w:hAnsi="Lato"/>
              </w:rPr>
              <w:t>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C192402" w14:textId="77777777" w:rsidR="003E10FC" w:rsidRPr="001920C2" w:rsidRDefault="003E10FC" w:rsidP="003E10FC">
            <w:pPr>
              <w:pStyle w:val="NormalWeb"/>
              <w:shd w:val="clear" w:color="auto" w:fill="FFFFFF"/>
              <w:spacing w:line="20" w:lineRule="atLeast"/>
              <w:jc w:val="both"/>
              <w:rPr>
                <w:rFonts w:ascii="Lato" w:hAnsi="Lato"/>
              </w:rPr>
            </w:pPr>
          </w:p>
        </w:tc>
      </w:tr>
      <w:tr w:rsidR="003E10FC" w:rsidRPr="00812A70" w14:paraId="31CFD65C" w14:textId="77777777" w:rsidTr="00E04DE1">
        <w:trPr>
          <w:trHeight w:val="165"/>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3E10FC" w:rsidRPr="005C65A8" w:rsidRDefault="003E10FC" w:rsidP="003E10FC">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07C8CA26" w:rsidR="003E10FC" w:rsidRPr="005C65A8" w:rsidRDefault="003E10FC" w:rsidP="003E10FC">
            <w:pPr>
              <w:pStyle w:val="NormalWeb"/>
              <w:spacing w:before="0" w:beforeAutospacing="0" w:after="0" w:afterAutospacing="0"/>
              <w:jc w:val="center"/>
              <w:rPr>
                <w:rFonts w:ascii="Lato" w:hAnsi="Lato" w:cs="Arial"/>
                <w:color w:val="000000"/>
                <w:lang w:val="pt-BR"/>
              </w:rPr>
            </w:pPr>
            <w:r>
              <w:rPr>
                <w:rFonts w:ascii="Lato" w:hAnsi="Lato" w:cs="Arial"/>
                <w:b/>
                <w:bCs/>
              </w:rPr>
              <w:t>13/02/2025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4E33107" w14:textId="1CB96F26" w:rsidR="003E10FC" w:rsidRPr="00551A09" w:rsidRDefault="003E10FC" w:rsidP="003E10FC">
            <w:pPr>
              <w:pStyle w:val="NormalWeb"/>
              <w:shd w:val="clear" w:color="auto" w:fill="FFFFFF"/>
              <w:spacing w:line="20" w:lineRule="atLeast"/>
              <w:jc w:val="both"/>
              <w:rPr>
                <w:rFonts w:ascii="Lato" w:hAnsi="Lato"/>
              </w:rPr>
            </w:pPr>
            <w:r w:rsidRPr="001920C2">
              <w:rPr>
                <w:rFonts w:ascii="Lato" w:hAnsi="Lato"/>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ADCC2D2" w14:textId="10E9D162" w:rsidR="003E10FC" w:rsidRPr="00551A09" w:rsidRDefault="003E10FC" w:rsidP="003E10FC">
            <w:pPr>
              <w:pStyle w:val="NormalWeb"/>
              <w:shd w:val="clear" w:color="auto" w:fill="FFFFFF"/>
              <w:spacing w:line="20" w:lineRule="atLeast"/>
              <w:jc w:val="both"/>
              <w:rPr>
                <w:rFonts w:ascii="Lato" w:hAnsi="Lato"/>
              </w:rPr>
            </w:pPr>
            <w:r w:rsidRPr="001920C2">
              <w:rPr>
                <w:rFonts w:ascii="Lato" w:hAnsi="Lato"/>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722AADA1" w14:textId="75126880" w:rsidR="003E10FC" w:rsidRPr="00551A09" w:rsidRDefault="003E10FC" w:rsidP="003E10FC">
            <w:pPr>
              <w:pStyle w:val="NormalWeb"/>
              <w:shd w:val="clear" w:color="auto" w:fill="FFFFFF"/>
              <w:spacing w:line="20" w:lineRule="atLeast"/>
              <w:jc w:val="both"/>
              <w:rPr>
                <w:rFonts w:ascii="Lato" w:hAnsi="Lato"/>
              </w:rPr>
            </w:pPr>
            <w:r w:rsidRPr="001920C2">
              <w:rPr>
                <w:rFonts w:ascii="Lato" w:hAnsi="Lato"/>
              </w:rPr>
              <w:t>Theo danh sách đã được phân công.</w:t>
            </w:r>
            <w:r>
              <w:rPr>
                <w:rFonts w:ascii="Lato" w:hAnsi="Lato"/>
              </w:rPr>
              <w:t xml:space="preserve"> </w:t>
            </w:r>
            <w:r w:rsidRPr="001920C2">
              <w:rPr>
                <w:rFonts w:ascii="Lato" w:hAnsi="Lato"/>
              </w:rPr>
              <w:t>Ban QLCL chuẩn bị.</w:t>
            </w:r>
          </w:p>
        </w:tc>
        <w:tc>
          <w:tcPr>
            <w:tcW w:w="1342" w:type="dxa"/>
            <w:tcBorders>
              <w:top w:val="single" w:sz="4" w:space="0" w:color="auto"/>
              <w:left w:val="single" w:sz="4" w:space="0" w:color="auto"/>
              <w:bottom w:val="single" w:sz="4" w:space="0" w:color="auto"/>
              <w:right w:val="double" w:sz="4" w:space="0" w:color="auto"/>
            </w:tcBorders>
          </w:tcPr>
          <w:p w14:paraId="6A53F44B" w14:textId="5E3FF6C7" w:rsidR="003E10FC" w:rsidRPr="00551A09" w:rsidRDefault="003E10FC" w:rsidP="003E10FC">
            <w:pPr>
              <w:pStyle w:val="NormalWeb"/>
              <w:shd w:val="clear" w:color="auto" w:fill="FFFFFF"/>
              <w:spacing w:line="20" w:lineRule="atLeast"/>
              <w:jc w:val="both"/>
              <w:rPr>
                <w:rFonts w:ascii="Lato" w:hAnsi="Lato"/>
              </w:rPr>
            </w:pPr>
            <w:r w:rsidRPr="001920C2">
              <w:rPr>
                <w:rFonts w:ascii="Lato" w:hAnsi="Lato"/>
              </w:rPr>
              <w:t>C1-222</w:t>
            </w:r>
          </w:p>
        </w:tc>
      </w:tr>
      <w:tr w:rsidR="003E10FC" w:rsidRPr="00812A70" w14:paraId="4175ED32" w14:textId="77777777" w:rsidTr="003E10FC">
        <w:trPr>
          <w:trHeight w:val="165"/>
        </w:trPr>
        <w:tc>
          <w:tcPr>
            <w:tcW w:w="1930" w:type="dxa"/>
            <w:vMerge/>
            <w:tcBorders>
              <w:top w:val="single" w:sz="4" w:space="0" w:color="auto"/>
              <w:left w:val="double" w:sz="4" w:space="0" w:color="auto"/>
              <w:right w:val="single" w:sz="6" w:space="0" w:color="000000" w:themeColor="text1"/>
            </w:tcBorders>
            <w:vAlign w:val="center"/>
          </w:tcPr>
          <w:p w14:paraId="54FC9304" w14:textId="77777777" w:rsidR="003E10FC" w:rsidRPr="005C65A8" w:rsidRDefault="003E10FC" w:rsidP="003E10FC">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8A0F018" w14:textId="2E5FF6AE" w:rsidR="003E10FC" w:rsidRPr="00551A09" w:rsidRDefault="003E10FC" w:rsidP="003E10FC">
            <w:pPr>
              <w:pStyle w:val="NormalWeb"/>
              <w:shd w:val="clear" w:color="auto" w:fill="FFFFFF"/>
              <w:spacing w:line="20" w:lineRule="atLeast"/>
              <w:jc w:val="both"/>
              <w:rPr>
                <w:rFonts w:ascii="Lato" w:hAnsi="Lato"/>
              </w:rPr>
            </w:pPr>
            <w:r w:rsidRPr="00E04DE1">
              <w:rPr>
                <w:rFonts w:ascii="Lato" w:hAnsi="Lato"/>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127BB49" w14:textId="32873C4A" w:rsidR="003E10FC" w:rsidRPr="00E04DE1" w:rsidRDefault="003E10FC" w:rsidP="003E10FC">
            <w:pPr>
              <w:rPr>
                <w:rFonts w:ascii="Lato" w:hAnsi="Lato"/>
                <w:sz w:val="24"/>
                <w:szCs w:val="24"/>
              </w:rPr>
            </w:pPr>
            <w:r w:rsidRPr="00E04DE1">
              <w:rPr>
                <w:rFonts w:ascii="Lato" w:hAnsi="Lato"/>
                <w:sz w:val="24"/>
                <w:szCs w:val="24"/>
              </w:rPr>
              <w:t xml:space="preserve">Ban HTĐN làm việc với Trường Đai học Babeș-Bolyai (Romania). </w:t>
            </w:r>
          </w:p>
        </w:tc>
        <w:tc>
          <w:tcPr>
            <w:tcW w:w="2407" w:type="dxa"/>
            <w:tcBorders>
              <w:top w:val="single" w:sz="4" w:space="0" w:color="auto"/>
              <w:left w:val="single" w:sz="4" w:space="0" w:color="auto"/>
              <w:bottom w:val="single" w:sz="4" w:space="0" w:color="auto"/>
              <w:right w:val="single" w:sz="4" w:space="0" w:color="auto"/>
            </w:tcBorders>
          </w:tcPr>
          <w:p w14:paraId="7C48AF04" w14:textId="77777777" w:rsidR="003E10FC" w:rsidRPr="00551A09"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0B6F21F2" w14:textId="0920BCE0" w:rsidR="003E10FC" w:rsidRPr="00551A09" w:rsidRDefault="003E10FC" w:rsidP="003E10FC">
            <w:pPr>
              <w:pStyle w:val="NormalWeb"/>
              <w:shd w:val="clear" w:color="auto" w:fill="FFFFFF"/>
              <w:spacing w:line="20" w:lineRule="atLeast"/>
              <w:jc w:val="both"/>
              <w:rPr>
                <w:rFonts w:ascii="Lato" w:hAnsi="Lato"/>
              </w:rPr>
            </w:pPr>
            <w:r>
              <w:rPr>
                <w:rFonts w:ascii="Lato" w:hAnsi="Lato"/>
              </w:rPr>
              <w:t>C1-207</w:t>
            </w:r>
          </w:p>
        </w:tc>
      </w:tr>
      <w:tr w:rsidR="003E10FC" w:rsidRPr="00812A70" w14:paraId="55EEEE9D" w14:textId="77777777" w:rsidTr="00C31A39">
        <w:trPr>
          <w:trHeight w:val="123"/>
        </w:trPr>
        <w:tc>
          <w:tcPr>
            <w:tcW w:w="1930" w:type="dxa"/>
            <w:vMerge/>
            <w:tcBorders>
              <w:top w:val="single" w:sz="4" w:space="0" w:color="auto"/>
              <w:left w:val="double" w:sz="4" w:space="0" w:color="auto"/>
              <w:right w:val="single" w:sz="6" w:space="0" w:color="000000" w:themeColor="text1"/>
            </w:tcBorders>
            <w:vAlign w:val="center"/>
          </w:tcPr>
          <w:p w14:paraId="7A0B113A" w14:textId="77777777" w:rsidR="003E10FC" w:rsidRPr="005C65A8" w:rsidRDefault="003E10FC" w:rsidP="003E10FC">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5A0C6AC" w14:textId="6E62469D" w:rsidR="003E10FC" w:rsidRPr="003E10FC" w:rsidRDefault="003E10FC" w:rsidP="003E10FC">
            <w:pPr>
              <w:rPr>
                <w:rFonts w:ascii="Lato" w:hAnsi="Lato"/>
                <w:sz w:val="24"/>
                <w:szCs w:val="24"/>
              </w:rPr>
            </w:pPr>
            <w:r w:rsidRPr="003E10FC">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53F27DD7" w14:textId="5EDAF03D" w:rsidR="003E10FC" w:rsidRPr="003E10FC" w:rsidRDefault="003E10FC" w:rsidP="003E10FC">
            <w:pPr>
              <w:jc w:val="both"/>
              <w:rPr>
                <w:rFonts w:ascii="Lato" w:hAnsi="Lato"/>
                <w:sz w:val="24"/>
                <w:szCs w:val="24"/>
              </w:rPr>
            </w:pPr>
            <w:r w:rsidRPr="003E10FC">
              <w:rPr>
                <w:rFonts w:ascii="Lato" w:hAnsi="Lato"/>
                <w:sz w:val="24"/>
                <w:szCs w:val="24"/>
              </w:rPr>
              <w:t xml:space="preserve">Nghiệm thu cấp Bộ đề tài “Nghiên cứu phát triển nền tảng phát hiện tấn công mạng dựa trên kết hợp, cải tiến các mô hình học máy - học sâu” - Mã số:  B2022-BKA-04 (CNĐT TS. Trần Hoàng Hải) </w:t>
            </w:r>
          </w:p>
        </w:tc>
        <w:tc>
          <w:tcPr>
            <w:tcW w:w="2407" w:type="dxa"/>
            <w:tcBorders>
              <w:top w:val="single" w:sz="4" w:space="0" w:color="auto"/>
              <w:left w:val="single" w:sz="4" w:space="0" w:color="auto"/>
              <w:bottom w:val="single" w:sz="4" w:space="0" w:color="auto"/>
              <w:right w:val="single" w:sz="4" w:space="0" w:color="auto"/>
            </w:tcBorders>
          </w:tcPr>
          <w:p w14:paraId="18D27447" w14:textId="77777777" w:rsidR="003E10FC" w:rsidRPr="003E10FC" w:rsidRDefault="003E10FC" w:rsidP="003E10FC">
            <w:pPr>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tcPr>
          <w:p w14:paraId="5CC39318" w14:textId="5FF46870" w:rsidR="003E10FC" w:rsidRPr="003E10FC" w:rsidRDefault="003E10FC" w:rsidP="003E10FC">
            <w:pPr>
              <w:rPr>
                <w:rFonts w:ascii="Lato" w:hAnsi="Lato"/>
                <w:sz w:val="24"/>
                <w:szCs w:val="24"/>
              </w:rPr>
            </w:pPr>
            <w:r w:rsidRPr="003E10FC">
              <w:rPr>
                <w:rFonts w:ascii="Lato" w:hAnsi="Lato"/>
                <w:sz w:val="24"/>
                <w:szCs w:val="24"/>
              </w:rPr>
              <w:t>P</w:t>
            </w:r>
            <w:r w:rsidRPr="003E10FC">
              <w:rPr>
                <w:rFonts w:ascii="Lato" w:hAnsi="Lato"/>
                <w:sz w:val="24"/>
                <w:szCs w:val="24"/>
              </w:rPr>
              <w:t>.</w:t>
            </w:r>
            <w:r w:rsidRPr="003E10FC">
              <w:rPr>
                <w:rFonts w:ascii="Lato" w:hAnsi="Lato"/>
                <w:sz w:val="24"/>
                <w:szCs w:val="24"/>
              </w:rPr>
              <w:t>406 - B1</w:t>
            </w:r>
          </w:p>
        </w:tc>
      </w:tr>
      <w:tr w:rsidR="003E10FC" w:rsidRPr="00F03609" w14:paraId="7B25ACF7" w14:textId="77777777" w:rsidTr="001920C2">
        <w:trPr>
          <w:trHeight w:val="206"/>
        </w:trPr>
        <w:tc>
          <w:tcPr>
            <w:tcW w:w="1930" w:type="dxa"/>
            <w:vMerge/>
            <w:tcBorders>
              <w:left w:val="double" w:sz="4" w:space="0" w:color="auto"/>
              <w:right w:val="single" w:sz="6" w:space="0" w:color="000000" w:themeColor="text1"/>
            </w:tcBorders>
            <w:vAlign w:val="center"/>
          </w:tcPr>
          <w:p w14:paraId="5BB71E58" w14:textId="77777777" w:rsidR="003E10FC" w:rsidRPr="005C65A8" w:rsidRDefault="003E10FC" w:rsidP="003E10FC">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B13F116" w14:textId="651CF9B9"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13h45</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71487AC" w14:textId="23A512C3"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tcPr>
          <w:p w14:paraId="19A5B18C" w14:textId="0ECD938A"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Theo danh sách đã được phân công.</w:t>
            </w:r>
            <w:r>
              <w:rPr>
                <w:rFonts w:ascii="Lato" w:hAnsi="Lato"/>
              </w:rPr>
              <w:t xml:space="preserve"> </w:t>
            </w:r>
            <w:r w:rsidRPr="001920C2">
              <w:rPr>
                <w:rFonts w:ascii="Lato" w:hAnsi="Lato"/>
              </w:rPr>
              <w:t>Ban QLCL chuẩn bị.</w:t>
            </w:r>
          </w:p>
        </w:tc>
        <w:tc>
          <w:tcPr>
            <w:tcW w:w="1342" w:type="dxa"/>
            <w:tcBorders>
              <w:top w:val="single" w:sz="4" w:space="0" w:color="auto"/>
              <w:left w:val="single" w:sz="4" w:space="0" w:color="auto"/>
              <w:bottom w:val="single" w:sz="4" w:space="0" w:color="auto"/>
              <w:right w:val="double" w:sz="4" w:space="0" w:color="auto"/>
            </w:tcBorders>
          </w:tcPr>
          <w:p w14:paraId="0498F618" w14:textId="7FA1E0A8" w:rsidR="003E10FC" w:rsidRPr="001920C2" w:rsidRDefault="003E10FC" w:rsidP="003E10FC">
            <w:pPr>
              <w:pStyle w:val="NormalWeb"/>
              <w:shd w:val="clear" w:color="auto" w:fill="FFFFFF"/>
              <w:spacing w:line="20" w:lineRule="atLeast"/>
              <w:jc w:val="both"/>
              <w:rPr>
                <w:rFonts w:ascii="Lato" w:hAnsi="Lato"/>
              </w:rPr>
            </w:pPr>
            <w:r w:rsidRPr="001920C2">
              <w:rPr>
                <w:rFonts w:ascii="Lato" w:hAnsi="Lato"/>
              </w:rPr>
              <w:t>C1-222</w:t>
            </w:r>
          </w:p>
        </w:tc>
      </w:tr>
      <w:tr w:rsidR="003E10FC" w:rsidRPr="00F03609" w14:paraId="7BDAD780" w14:textId="77777777" w:rsidTr="00694E0F">
        <w:trPr>
          <w:trHeight w:val="82"/>
        </w:trPr>
        <w:tc>
          <w:tcPr>
            <w:tcW w:w="1930" w:type="dxa"/>
            <w:vMerge/>
            <w:tcBorders>
              <w:left w:val="double" w:sz="4" w:space="0" w:color="auto"/>
              <w:right w:val="single" w:sz="6" w:space="0" w:color="000000" w:themeColor="text1"/>
            </w:tcBorders>
            <w:vAlign w:val="center"/>
          </w:tcPr>
          <w:p w14:paraId="4027E5AD" w14:textId="77777777" w:rsidR="003E10FC" w:rsidRPr="005C65A8" w:rsidRDefault="003E10FC" w:rsidP="003E10FC">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5A2F956" w14:textId="6968045B" w:rsidR="003E10FC" w:rsidRPr="001920C2" w:rsidRDefault="003E10FC" w:rsidP="003E10FC">
            <w:pPr>
              <w:pStyle w:val="NormalWeb"/>
              <w:shd w:val="clear" w:color="auto" w:fill="FFFFFF"/>
              <w:spacing w:line="20" w:lineRule="atLeast"/>
              <w:jc w:val="both"/>
              <w:rPr>
                <w:rFonts w:ascii="Lato" w:hAnsi="Lato"/>
              </w:rPr>
            </w:pPr>
            <w:r w:rsidRPr="00E04DE1">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84429C3" w14:textId="567BFAA3" w:rsidR="003E10FC" w:rsidRPr="001920C2" w:rsidRDefault="003E10FC" w:rsidP="003E10FC">
            <w:pPr>
              <w:pStyle w:val="NormalWeb"/>
              <w:shd w:val="clear" w:color="auto" w:fill="FFFFFF"/>
              <w:spacing w:line="20" w:lineRule="atLeast"/>
              <w:jc w:val="both"/>
              <w:rPr>
                <w:rFonts w:ascii="Lato" w:hAnsi="Lato"/>
              </w:rPr>
            </w:pPr>
            <w:r w:rsidRPr="00E04DE1">
              <w:rPr>
                <w:rFonts w:ascii="Lato" w:hAnsi="Lato"/>
              </w:rPr>
              <w:t xml:space="preserve">BGĐ (PGS. HĐ Chính) làm việc v ới đoàn Trường Đại học Luxembourg (Luxembourg) và Đại sứ quán Luxembourg tại Thái Lan. </w:t>
            </w:r>
          </w:p>
        </w:tc>
        <w:tc>
          <w:tcPr>
            <w:tcW w:w="2407" w:type="dxa"/>
            <w:tcBorders>
              <w:top w:val="single" w:sz="4" w:space="0" w:color="auto"/>
              <w:left w:val="single" w:sz="4" w:space="0" w:color="auto"/>
              <w:bottom w:val="single" w:sz="4" w:space="0" w:color="auto"/>
              <w:right w:val="single" w:sz="4" w:space="0" w:color="auto"/>
            </w:tcBorders>
          </w:tcPr>
          <w:p w14:paraId="1A030FA9" w14:textId="6D4B2869" w:rsidR="003E10FC" w:rsidRPr="001920C2" w:rsidRDefault="003E10FC" w:rsidP="003E10FC">
            <w:pPr>
              <w:pStyle w:val="NormalWeb"/>
              <w:shd w:val="clear" w:color="auto" w:fill="FFFFFF"/>
              <w:spacing w:line="20" w:lineRule="atLeast"/>
              <w:jc w:val="both"/>
              <w:rPr>
                <w:rFonts w:ascii="Lato" w:hAnsi="Lato"/>
              </w:rPr>
            </w:pPr>
            <w:r w:rsidRPr="00E04DE1">
              <w:rPr>
                <w:rFonts w:ascii="Lato" w:hAnsi="Lato"/>
              </w:rPr>
              <w:t>Mời Ban HTĐN và Trường CNTT và TT cùng dự.</w:t>
            </w:r>
          </w:p>
        </w:tc>
        <w:tc>
          <w:tcPr>
            <w:tcW w:w="1342" w:type="dxa"/>
            <w:tcBorders>
              <w:top w:val="single" w:sz="4" w:space="0" w:color="auto"/>
              <w:left w:val="single" w:sz="4" w:space="0" w:color="auto"/>
              <w:bottom w:val="single" w:sz="4" w:space="0" w:color="auto"/>
              <w:right w:val="double" w:sz="4" w:space="0" w:color="auto"/>
            </w:tcBorders>
          </w:tcPr>
          <w:p w14:paraId="027C7681" w14:textId="775A453E" w:rsidR="003E10FC" w:rsidRPr="001920C2" w:rsidRDefault="003E10FC" w:rsidP="003E10FC">
            <w:pPr>
              <w:pStyle w:val="NormalWeb"/>
              <w:shd w:val="clear" w:color="auto" w:fill="FFFFFF"/>
              <w:spacing w:line="20" w:lineRule="atLeast"/>
              <w:jc w:val="both"/>
              <w:rPr>
                <w:rFonts w:ascii="Lato" w:hAnsi="Lato"/>
              </w:rPr>
            </w:pPr>
            <w:r>
              <w:rPr>
                <w:rFonts w:ascii="Lato" w:hAnsi="Lato"/>
              </w:rPr>
              <w:t>C1-207</w:t>
            </w:r>
          </w:p>
        </w:tc>
      </w:tr>
      <w:tr w:rsidR="003E10FC" w:rsidRPr="007B4A9E" w14:paraId="47941A9C" w14:textId="77777777" w:rsidTr="00E04DE1">
        <w:trPr>
          <w:trHeight w:val="99"/>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3E10FC" w:rsidRPr="0046251E" w:rsidRDefault="003E10FC" w:rsidP="003E10FC">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3733C158" w:rsidR="003E10FC" w:rsidRPr="00421102" w:rsidRDefault="003E10FC" w:rsidP="003E10FC">
            <w:pPr>
              <w:pStyle w:val="NormalWeb"/>
              <w:spacing w:before="0" w:beforeAutospacing="0" w:after="120" w:afterAutospacing="0"/>
              <w:jc w:val="center"/>
              <w:rPr>
                <w:rFonts w:ascii="Lato" w:hAnsi="Lato" w:cs="Arial"/>
                <w:b/>
                <w:bCs/>
                <w:sz w:val="22"/>
                <w:szCs w:val="22"/>
              </w:rPr>
            </w:pPr>
            <w:r>
              <w:rPr>
                <w:rFonts w:ascii="Lato" w:hAnsi="Lato" w:cs="Arial"/>
                <w:b/>
                <w:bCs/>
              </w:rPr>
              <w:t>14/03/2025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5D4EF72B" w:rsidR="003E10FC" w:rsidRPr="0002174C" w:rsidRDefault="003E10FC" w:rsidP="003E10FC">
            <w:pPr>
              <w:pStyle w:val="NormalWeb"/>
              <w:shd w:val="clear" w:color="auto" w:fill="FFFFFF"/>
              <w:spacing w:line="20" w:lineRule="atLeast"/>
              <w:jc w:val="both"/>
              <w:rPr>
                <w:rFonts w:ascii="Lato" w:hAnsi="Lato"/>
              </w:rPr>
            </w:pPr>
            <w:r w:rsidRPr="001920C2">
              <w:rPr>
                <w:rFonts w:ascii="Lato" w:hAnsi="Lato"/>
              </w:rPr>
              <w:t>09h00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396D070F" w:rsidR="003E10FC" w:rsidRPr="0002174C" w:rsidRDefault="003E10FC" w:rsidP="003E10FC">
            <w:pPr>
              <w:pStyle w:val="NormalWeb"/>
              <w:shd w:val="clear" w:color="auto" w:fill="FFFFFF"/>
              <w:spacing w:line="20" w:lineRule="atLeast"/>
              <w:jc w:val="both"/>
              <w:rPr>
                <w:rFonts w:ascii="Lato" w:hAnsi="Lato"/>
              </w:rPr>
            </w:pPr>
            <w:r w:rsidRPr="001920C2">
              <w:rPr>
                <w:rFonts w:ascii="Lato" w:hAnsi="Lato"/>
              </w:rPr>
              <w:t xml:space="preserve">Đoàn chuyên gia AQAS phỏng vấn các bên liên quan (tiếp tục). </w:t>
            </w: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26B4AD82" w:rsidR="003E10FC" w:rsidRPr="00E45B0B" w:rsidRDefault="003E10FC" w:rsidP="003E10FC">
            <w:pPr>
              <w:pStyle w:val="NormalWeb"/>
              <w:shd w:val="clear" w:color="auto" w:fill="FFFFFF"/>
              <w:spacing w:line="20" w:lineRule="atLeast"/>
              <w:jc w:val="both"/>
              <w:rPr>
                <w:rFonts w:ascii="Lato" w:hAnsi="Lato"/>
              </w:rPr>
            </w:pPr>
            <w:r w:rsidRPr="001920C2">
              <w:rPr>
                <w:rFonts w:ascii="Lato" w:hAnsi="Lato"/>
              </w:rPr>
              <w:t>Theo danh sách đã được phân công. 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7C710CA5" w:rsidR="003E10FC" w:rsidRPr="0002174C" w:rsidRDefault="003E10FC" w:rsidP="003E10FC">
            <w:pPr>
              <w:pStyle w:val="NormalWeb"/>
              <w:shd w:val="clear" w:color="auto" w:fill="FFFFFF"/>
              <w:spacing w:line="20" w:lineRule="atLeast"/>
              <w:jc w:val="both"/>
              <w:rPr>
                <w:rFonts w:ascii="Lato" w:hAnsi="Lato"/>
              </w:rPr>
            </w:pPr>
            <w:r w:rsidRPr="001920C2">
              <w:rPr>
                <w:rFonts w:ascii="Lato" w:hAnsi="Lato"/>
              </w:rPr>
              <w:t>C1-222</w:t>
            </w:r>
          </w:p>
        </w:tc>
      </w:tr>
      <w:tr w:rsidR="003E10FC" w:rsidRPr="007B4A9E" w14:paraId="725CDCD4" w14:textId="77777777" w:rsidTr="00DE0476">
        <w:trPr>
          <w:trHeight w:val="189"/>
        </w:trPr>
        <w:tc>
          <w:tcPr>
            <w:tcW w:w="1930" w:type="dxa"/>
            <w:vMerge/>
            <w:tcBorders>
              <w:top w:val="single" w:sz="6" w:space="0" w:color="000000" w:themeColor="text1"/>
              <w:left w:val="double" w:sz="4" w:space="0" w:color="auto"/>
              <w:right w:val="single" w:sz="6" w:space="0" w:color="000000" w:themeColor="text1"/>
            </w:tcBorders>
            <w:vAlign w:val="center"/>
          </w:tcPr>
          <w:p w14:paraId="34833BBA" w14:textId="77777777" w:rsidR="003E10FC" w:rsidRPr="0046251E" w:rsidRDefault="003E10FC" w:rsidP="003E10FC">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9972843" w14:textId="1517AC83" w:rsidR="003E10FC" w:rsidRPr="0002174C" w:rsidRDefault="003E10FC" w:rsidP="003E10FC">
            <w:pPr>
              <w:pStyle w:val="NormalWeb"/>
              <w:shd w:val="clear" w:color="auto" w:fill="FFFFFF"/>
              <w:spacing w:line="20" w:lineRule="atLeast"/>
              <w:jc w:val="both"/>
              <w:rPr>
                <w:rFonts w:ascii="Lato" w:hAnsi="Lato"/>
              </w:rPr>
            </w:pPr>
            <w:r w:rsidRPr="00E04DE1">
              <w:rPr>
                <w:rFonts w:ascii="Lato" w:hAnsi="Lato"/>
              </w:rPr>
              <w:t>10h30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6F05614" w14:textId="63310ECC" w:rsidR="003E10FC" w:rsidRPr="0002174C" w:rsidRDefault="003E10FC" w:rsidP="003E10FC">
            <w:pPr>
              <w:pStyle w:val="NormalWeb"/>
              <w:shd w:val="clear" w:color="auto" w:fill="FFFFFF"/>
              <w:spacing w:line="20" w:lineRule="atLeast"/>
              <w:jc w:val="both"/>
              <w:rPr>
                <w:rFonts w:ascii="Lato" w:hAnsi="Lato"/>
              </w:rPr>
            </w:pPr>
            <w:r w:rsidRPr="00E04DE1">
              <w:rPr>
                <w:rFonts w:ascii="Lato" w:hAnsi="Lato"/>
              </w:rPr>
              <w:t>Ban HTĐN làm việc với Bí thư thứ nhất ĐSQ Nhật Bản tại Việt Nam và Công ty TNHH MRIV International.</w:t>
            </w:r>
          </w:p>
        </w:tc>
        <w:tc>
          <w:tcPr>
            <w:tcW w:w="2407" w:type="dxa"/>
            <w:tcBorders>
              <w:top w:val="single" w:sz="4" w:space="0" w:color="auto"/>
              <w:left w:val="single" w:sz="4" w:space="0" w:color="auto"/>
              <w:bottom w:val="single" w:sz="4" w:space="0" w:color="auto"/>
              <w:right w:val="single" w:sz="4" w:space="0" w:color="auto"/>
            </w:tcBorders>
            <w:vAlign w:val="center"/>
          </w:tcPr>
          <w:p w14:paraId="6D22F888" w14:textId="77777777" w:rsidR="003E10FC" w:rsidRPr="00E45B0B"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71A56D3E" w14:textId="49231D8A" w:rsidR="003E10FC" w:rsidRPr="0002174C" w:rsidRDefault="003E10FC" w:rsidP="003E10FC">
            <w:pPr>
              <w:pStyle w:val="NormalWeb"/>
              <w:shd w:val="clear" w:color="auto" w:fill="FFFFFF"/>
              <w:spacing w:line="20" w:lineRule="atLeast"/>
              <w:jc w:val="both"/>
              <w:rPr>
                <w:rFonts w:ascii="Lato" w:hAnsi="Lato"/>
              </w:rPr>
            </w:pPr>
            <w:r>
              <w:rPr>
                <w:rFonts w:ascii="Lato" w:hAnsi="Lato"/>
              </w:rPr>
              <w:t>C1-207</w:t>
            </w:r>
          </w:p>
        </w:tc>
      </w:tr>
      <w:tr w:rsidR="003E10FC" w:rsidRPr="00214F27" w14:paraId="1C8A4BD2" w14:textId="77777777" w:rsidTr="001920C2">
        <w:trPr>
          <w:trHeight w:val="181"/>
        </w:trPr>
        <w:tc>
          <w:tcPr>
            <w:tcW w:w="1930" w:type="dxa"/>
            <w:vMerge/>
            <w:tcBorders>
              <w:left w:val="double" w:sz="4" w:space="0" w:color="auto"/>
              <w:right w:val="single" w:sz="6" w:space="0" w:color="000000" w:themeColor="text1"/>
            </w:tcBorders>
            <w:vAlign w:val="center"/>
          </w:tcPr>
          <w:p w14:paraId="0923FE03" w14:textId="77777777" w:rsidR="003E10FC" w:rsidRPr="00A53D12" w:rsidRDefault="003E10FC" w:rsidP="003E10FC">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4D4666C" w14:textId="173238AE" w:rsidR="003E10FC" w:rsidRPr="00191D70" w:rsidRDefault="003E10FC" w:rsidP="003E10FC">
            <w:pPr>
              <w:pStyle w:val="NormalWeb"/>
              <w:shd w:val="clear" w:color="auto" w:fill="FFFFFF"/>
              <w:spacing w:line="20" w:lineRule="atLeast"/>
              <w:jc w:val="both"/>
              <w:rPr>
                <w:rFonts w:ascii="Lato" w:hAnsi="Lato"/>
              </w:rPr>
            </w:pPr>
            <w:r w:rsidRPr="0038130E">
              <w:rPr>
                <w:rFonts w:ascii="Lato" w:hAnsi="Lato"/>
              </w:rPr>
              <w:t>13h30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36A12F4" w14:textId="0129BEE6" w:rsidR="003E10FC" w:rsidRPr="00DF6660" w:rsidRDefault="003E10FC" w:rsidP="003E10FC">
            <w:pPr>
              <w:pStyle w:val="NormalWeb"/>
              <w:shd w:val="clear" w:color="auto" w:fill="FFFFFF"/>
              <w:spacing w:line="20" w:lineRule="atLeast"/>
              <w:jc w:val="both"/>
              <w:rPr>
                <w:rFonts w:ascii="Lato" w:hAnsi="Lato"/>
              </w:rPr>
            </w:pPr>
            <w:r w:rsidRPr="0038130E">
              <w:rPr>
                <w:rFonts w:ascii="Lato" w:hAnsi="Lato"/>
              </w:rPr>
              <w:t>Chung kết vòng 1 Cuộc thi quốc tế về Thiết kế sáng tạo đa ngành 2025 (The 22nd International Students Multidisciplinary Design Camp (d-CAMP) 2025)</w:t>
            </w:r>
          </w:p>
        </w:tc>
        <w:tc>
          <w:tcPr>
            <w:tcW w:w="2407" w:type="dxa"/>
            <w:tcBorders>
              <w:top w:val="single" w:sz="4" w:space="0" w:color="auto"/>
              <w:left w:val="single" w:sz="4" w:space="0" w:color="auto"/>
              <w:bottom w:val="single" w:sz="4" w:space="0" w:color="auto"/>
              <w:right w:val="single" w:sz="4" w:space="0" w:color="auto"/>
            </w:tcBorders>
            <w:vAlign w:val="center"/>
          </w:tcPr>
          <w:p w14:paraId="3765ECB0" w14:textId="4354BAB5" w:rsidR="003E10FC" w:rsidRPr="00940FAD" w:rsidRDefault="003E10FC" w:rsidP="003E10FC">
            <w:pPr>
              <w:pStyle w:val="NormalWeb"/>
              <w:shd w:val="clear" w:color="auto" w:fill="FFFFFF"/>
              <w:spacing w:line="20" w:lineRule="atLeast"/>
              <w:jc w:val="both"/>
              <w:rPr>
                <w:rFonts w:ascii="Lato" w:hAnsi="Lato"/>
              </w:rPr>
            </w:pPr>
            <w:r w:rsidRPr="0038130E">
              <w:rPr>
                <w:rFonts w:ascii="Lato" w:hAnsi="Lato"/>
              </w:rPr>
              <w:t>Theo giấy mời. Trung tâm STKN (ĐHBKHN) phối hợp với Đại học quốc gia Chung nam, Đại học quốc gia Jeonbuk (Hàn Quốc)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5C35F1CE" w14:textId="329E581D" w:rsidR="003E10FC" w:rsidRPr="00191D70" w:rsidRDefault="003E10FC" w:rsidP="003E10FC">
            <w:pPr>
              <w:pStyle w:val="NormalWeb"/>
              <w:shd w:val="clear" w:color="auto" w:fill="FFFFFF"/>
              <w:spacing w:line="20" w:lineRule="atLeast"/>
              <w:jc w:val="both"/>
              <w:rPr>
                <w:rFonts w:ascii="Lato" w:hAnsi="Lato"/>
              </w:rPr>
            </w:pPr>
            <w:r>
              <w:rPr>
                <w:rFonts w:ascii="Lato" w:hAnsi="Lato"/>
              </w:rPr>
              <w:t>Hội thảo C2</w:t>
            </w:r>
          </w:p>
        </w:tc>
      </w:tr>
      <w:tr w:rsidR="003E10FC" w:rsidRPr="00214F27" w14:paraId="406CB41E" w14:textId="77777777" w:rsidTr="004148C3">
        <w:trPr>
          <w:trHeight w:val="181"/>
        </w:trPr>
        <w:tc>
          <w:tcPr>
            <w:tcW w:w="1930" w:type="dxa"/>
            <w:vMerge/>
            <w:tcBorders>
              <w:left w:val="double" w:sz="4" w:space="0" w:color="auto"/>
              <w:right w:val="single" w:sz="6" w:space="0" w:color="000000" w:themeColor="text1"/>
            </w:tcBorders>
            <w:vAlign w:val="center"/>
          </w:tcPr>
          <w:p w14:paraId="414EA031" w14:textId="77777777" w:rsidR="003E10FC" w:rsidRPr="00A53D12" w:rsidRDefault="003E10FC" w:rsidP="003E10FC">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064504C" w14:textId="576697B9" w:rsidR="003E10FC" w:rsidRPr="00191D70" w:rsidRDefault="003E10FC" w:rsidP="003E10FC">
            <w:pPr>
              <w:pStyle w:val="NormalWeb"/>
              <w:shd w:val="clear" w:color="auto" w:fill="FFFFFF"/>
              <w:spacing w:line="20" w:lineRule="atLeast"/>
              <w:jc w:val="both"/>
              <w:rPr>
                <w:rFonts w:ascii="Lato" w:hAnsi="Lato"/>
              </w:rPr>
            </w:pPr>
            <w:r w:rsidRPr="001920C2">
              <w:rPr>
                <w:rFonts w:ascii="Lato" w:hAnsi="Lato"/>
              </w:rPr>
              <w:t>14h</w:t>
            </w:r>
            <w:r>
              <w:rPr>
                <w:rFonts w:ascii="Lato" w:hAnsi="Lato"/>
              </w:rPr>
              <w:t>0</w:t>
            </w:r>
            <w:r w:rsidRPr="001920C2">
              <w:rPr>
                <w:rFonts w:ascii="Lato" w:hAnsi="Lato"/>
              </w:rPr>
              <w:t>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3691494" w14:textId="15D770BF" w:rsidR="003E10FC" w:rsidRPr="00DF6660" w:rsidRDefault="003E10FC" w:rsidP="003E10FC">
            <w:pPr>
              <w:pStyle w:val="NormalWeb"/>
              <w:shd w:val="clear" w:color="auto" w:fill="FFFFFF"/>
              <w:spacing w:line="20" w:lineRule="atLeast"/>
              <w:jc w:val="both"/>
              <w:rPr>
                <w:rFonts w:ascii="Lato" w:hAnsi="Lato"/>
              </w:rPr>
            </w:pPr>
            <w:r w:rsidRPr="001920C2">
              <w:rPr>
                <w:rFonts w:ascii="Lato" w:hAnsi="Lato"/>
              </w:rPr>
              <w:t>BGĐ (PGS. T.</w:t>
            </w:r>
            <w:proofErr w:type="gramStart"/>
            <w:r w:rsidRPr="001920C2">
              <w:rPr>
                <w:rFonts w:ascii="Lato" w:hAnsi="Lato"/>
              </w:rPr>
              <w:t>N.Khiêm</w:t>
            </w:r>
            <w:proofErr w:type="gramEnd"/>
            <w:r w:rsidRPr="001920C2">
              <w:rPr>
                <w:rFonts w:ascii="Lato" w:hAnsi="Lato"/>
              </w:rPr>
              <w:t xml:space="preserve">) chủ trì tổng </w:t>
            </w:r>
            <w:r w:rsidRPr="001920C2">
              <w:rPr>
                <w:rFonts w:ascii="Lato" w:hAnsi="Lato"/>
              </w:rPr>
              <w:lastRenderedPageBreak/>
              <w:t xml:space="preserve">kết đợt đánh giá ngoài cho 03 CTĐT của Trường Cơ khí theo tiêu chuẩn AQAS. </w:t>
            </w:r>
          </w:p>
        </w:tc>
        <w:tc>
          <w:tcPr>
            <w:tcW w:w="2407" w:type="dxa"/>
            <w:tcBorders>
              <w:top w:val="single" w:sz="4" w:space="0" w:color="auto"/>
              <w:left w:val="single" w:sz="4" w:space="0" w:color="auto"/>
              <w:bottom w:val="single" w:sz="4" w:space="0" w:color="auto"/>
              <w:right w:val="single" w:sz="4" w:space="0" w:color="auto"/>
            </w:tcBorders>
            <w:vAlign w:val="center"/>
          </w:tcPr>
          <w:p w14:paraId="1147489D" w14:textId="050D0F61" w:rsidR="003E10FC" w:rsidRPr="00940FAD" w:rsidRDefault="003E10FC" w:rsidP="003E10FC">
            <w:pPr>
              <w:pStyle w:val="NormalWeb"/>
              <w:shd w:val="clear" w:color="auto" w:fill="FFFFFF"/>
              <w:spacing w:line="20" w:lineRule="atLeast"/>
              <w:jc w:val="both"/>
              <w:rPr>
                <w:rFonts w:ascii="Lato" w:hAnsi="Lato"/>
              </w:rPr>
            </w:pPr>
            <w:r w:rsidRPr="001920C2">
              <w:rPr>
                <w:rFonts w:ascii="Lato" w:hAnsi="Lato"/>
              </w:rPr>
              <w:lastRenderedPageBreak/>
              <w:t xml:space="preserve">Theo danh sách đã </w:t>
            </w:r>
            <w:r w:rsidRPr="001920C2">
              <w:rPr>
                <w:rFonts w:ascii="Lato" w:hAnsi="Lato"/>
              </w:rPr>
              <w:lastRenderedPageBreak/>
              <w:t>được phân công.</w:t>
            </w:r>
            <w:r>
              <w:rPr>
                <w:rFonts w:ascii="Lato" w:hAnsi="Lato"/>
              </w:rPr>
              <w:t xml:space="preserve"> </w:t>
            </w:r>
            <w:r w:rsidRPr="001920C2">
              <w:rPr>
                <w:rFonts w:ascii="Lato" w:hAnsi="Lato"/>
              </w:rPr>
              <w:t>Ban QLCL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76B95E89" w14:textId="6113B45C" w:rsidR="003E10FC" w:rsidRPr="00191D70" w:rsidRDefault="003E10FC" w:rsidP="003E10FC">
            <w:pPr>
              <w:pStyle w:val="NormalWeb"/>
              <w:shd w:val="clear" w:color="auto" w:fill="FFFFFF"/>
              <w:spacing w:line="20" w:lineRule="atLeast"/>
              <w:jc w:val="both"/>
              <w:rPr>
                <w:rFonts w:ascii="Lato" w:hAnsi="Lato"/>
              </w:rPr>
            </w:pPr>
            <w:r w:rsidRPr="001920C2">
              <w:rPr>
                <w:rFonts w:ascii="Lato" w:hAnsi="Lato"/>
              </w:rPr>
              <w:lastRenderedPageBreak/>
              <w:t>C1-222</w:t>
            </w:r>
          </w:p>
        </w:tc>
      </w:tr>
      <w:tr w:rsidR="003E10FC" w:rsidRPr="00230C81" w14:paraId="24958840" w14:textId="77777777" w:rsidTr="000C0BC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3E10FC" w:rsidRPr="0046251E" w:rsidRDefault="003E10FC" w:rsidP="003E10FC">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529FA40A" w:rsidR="003E10FC" w:rsidRPr="0046251E" w:rsidRDefault="003E10FC" w:rsidP="003E10FC">
            <w:pPr>
              <w:pStyle w:val="NormalWeb"/>
              <w:spacing w:before="0" w:beforeAutospacing="0" w:after="120" w:afterAutospacing="0"/>
              <w:jc w:val="center"/>
              <w:rPr>
                <w:rFonts w:ascii="Lato" w:hAnsi="Lato" w:cs="Arial"/>
                <w:b/>
                <w:bCs/>
              </w:rPr>
            </w:pPr>
            <w:r>
              <w:rPr>
                <w:rFonts w:ascii="Lato" w:hAnsi="Lato" w:cs="Arial"/>
                <w:b/>
                <w:bCs/>
              </w:rPr>
              <w:t>15/02/2025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1B0D1E11" w:rsidR="003E10FC" w:rsidRPr="00F26880" w:rsidRDefault="003E10FC" w:rsidP="003E10FC">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51D95E8D" w:rsidR="003E10FC" w:rsidRPr="00F26880" w:rsidRDefault="003E10FC" w:rsidP="003E10FC">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2247A1B6" w14:textId="7D661FA8" w:rsidR="003E10FC" w:rsidRPr="00F26880" w:rsidRDefault="003E10FC" w:rsidP="003E10FC">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0335088C" w14:textId="6C25B38D" w:rsidR="003E10FC" w:rsidRPr="00F26880" w:rsidRDefault="003E10FC" w:rsidP="003E10FC">
            <w:pPr>
              <w:jc w:val="both"/>
              <w:rPr>
                <w:rFonts w:ascii="Lato" w:hAnsi="Lato"/>
                <w:sz w:val="24"/>
                <w:szCs w:val="24"/>
              </w:rPr>
            </w:pPr>
          </w:p>
        </w:tc>
      </w:tr>
      <w:tr w:rsidR="003E10FC" w:rsidRPr="00230C81" w14:paraId="19F947D4" w14:textId="77777777" w:rsidTr="000B48A0">
        <w:trPr>
          <w:trHeight w:val="190"/>
        </w:trPr>
        <w:tc>
          <w:tcPr>
            <w:tcW w:w="1930" w:type="dxa"/>
            <w:vMerge/>
            <w:tcBorders>
              <w:left w:val="double" w:sz="4" w:space="0" w:color="auto"/>
              <w:right w:val="single" w:sz="6" w:space="0" w:color="000000" w:themeColor="text1"/>
            </w:tcBorders>
            <w:vAlign w:val="center"/>
          </w:tcPr>
          <w:p w14:paraId="349C9E1D" w14:textId="77777777" w:rsidR="003E10FC" w:rsidRPr="0046251E" w:rsidRDefault="003E10FC" w:rsidP="003E10FC">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76A7F92" w14:textId="5592F90B" w:rsidR="003E10FC" w:rsidRPr="0045112C" w:rsidRDefault="003E10FC" w:rsidP="003E10FC">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ACF75A" w14:textId="17CAAE72" w:rsidR="003E10FC" w:rsidRPr="0045112C" w:rsidRDefault="003E10FC" w:rsidP="003E10FC">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459A2684" w14:textId="756DA00B" w:rsidR="003E10FC" w:rsidRPr="0045112C" w:rsidRDefault="003E10FC" w:rsidP="003E10FC">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5C4623B" w14:textId="4DA39652" w:rsidR="003E10FC" w:rsidRPr="0045112C" w:rsidRDefault="003E10FC" w:rsidP="003E10FC">
            <w:pPr>
              <w:jc w:val="both"/>
              <w:rPr>
                <w:rFonts w:ascii="Lato" w:hAnsi="Lato"/>
                <w:sz w:val="24"/>
                <w:szCs w:val="24"/>
              </w:rPr>
            </w:pPr>
          </w:p>
        </w:tc>
      </w:tr>
      <w:tr w:rsidR="003E10FC" w:rsidRPr="005471AD" w14:paraId="04461EFB" w14:textId="77777777" w:rsidTr="00A102A9">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3E10FC" w:rsidRPr="0046251E" w:rsidRDefault="003E10FC" w:rsidP="003E10FC">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453CFB0B" w:rsidR="003E10FC" w:rsidRPr="0046251E" w:rsidRDefault="003E10FC" w:rsidP="003E10FC">
            <w:pPr>
              <w:pStyle w:val="NormalWeb"/>
              <w:spacing w:before="0" w:beforeAutospacing="0" w:after="120" w:afterAutospacing="0"/>
              <w:jc w:val="center"/>
              <w:rPr>
                <w:rFonts w:ascii="Lato" w:hAnsi="Lato" w:cs="Arial"/>
                <w:b/>
                <w:bCs/>
                <w:sz w:val="22"/>
                <w:szCs w:val="22"/>
              </w:rPr>
            </w:pPr>
            <w:r>
              <w:rPr>
                <w:rFonts w:ascii="Lato" w:hAnsi="Lato" w:cs="Arial"/>
                <w:b/>
                <w:bCs/>
              </w:rPr>
              <w:t>16/02/2025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34C78F4F" w:rsidR="003E10FC" w:rsidRPr="005F30F5" w:rsidRDefault="003E10FC" w:rsidP="003E10FC">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37864310" w:rsidR="003E10FC" w:rsidRPr="005F30F5" w:rsidRDefault="003E10FC" w:rsidP="003E10FC">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single" w:sz="4" w:space="0" w:color="auto"/>
              <w:right w:val="single" w:sz="4" w:space="0" w:color="auto"/>
            </w:tcBorders>
            <w:vAlign w:val="center"/>
          </w:tcPr>
          <w:p w14:paraId="5D044DFD" w14:textId="08EE42D3" w:rsidR="003E10FC" w:rsidRPr="005F30F5"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7AED7FA0" w14:textId="3FFDDC03" w:rsidR="003E10FC" w:rsidRPr="005F30F5" w:rsidRDefault="003E10FC" w:rsidP="003E10FC">
            <w:pPr>
              <w:pStyle w:val="NormalWeb"/>
              <w:shd w:val="clear" w:color="auto" w:fill="FFFFFF"/>
              <w:spacing w:line="20" w:lineRule="atLeast"/>
              <w:jc w:val="both"/>
              <w:rPr>
                <w:rFonts w:ascii="Lato" w:hAnsi="Lato"/>
              </w:rPr>
            </w:pPr>
          </w:p>
        </w:tc>
      </w:tr>
      <w:tr w:rsidR="003E10FC" w:rsidRPr="00530802" w14:paraId="12D7FB73" w14:textId="77777777" w:rsidTr="0078625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3E10FC" w:rsidRPr="009E2176" w:rsidRDefault="003E10FC" w:rsidP="003E10FC">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4BB10BE0" w:rsidR="003E10FC" w:rsidRPr="004148C3" w:rsidRDefault="003E10FC" w:rsidP="003E10FC">
            <w:pPr>
              <w:pStyle w:val="NormalWeb"/>
              <w:shd w:val="clear" w:color="auto" w:fill="FFFFFF"/>
              <w:spacing w:line="20" w:lineRule="atLeast"/>
              <w:jc w:val="both"/>
              <w:rPr>
                <w:rFonts w:ascii="Lato" w:hAnsi="Lato"/>
              </w:rPr>
            </w:pPr>
          </w:p>
        </w:tc>
        <w:tc>
          <w:tcPr>
            <w:tcW w:w="4088" w:type="dxa"/>
            <w:gridSpan w:val="2"/>
            <w:tcBorders>
              <w:top w:val="single" w:sz="4" w:space="0" w:color="auto"/>
              <w:left w:val="single" w:sz="4" w:space="0" w:color="auto"/>
              <w:bottom w:val="double" w:sz="4" w:space="0" w:color="auto"/>
              <w:right w:val="single" w:sz="4" w:space="0" w:color="auto"/>
            </w:tcBorders>
            <w:vAlign w:val="center"/>
          </w:tcPr>
          <w:p w14:paraId="22D4B69F" w14:textId="0833F0FF" w:rsidR="003E10FC" w:rsidRPr="004148C3" w:rsidRDefault="003E10FC" w:rsidP="003E10FC">
            <w:pPr>
              <w:pStyle w:val="NormalWeb"/>
              <w:shd w:val="clear" w:color="auto" w:fill="FFFFFF"/>
              <w:spacing w:line="20" w:lineRule="atLeast"/>
              <w:jc w:val="both"/>
              <w:rPr>
                <w:rFonts w:ascii="Lato" w:hAnsi="Lato"/>
              </w:rPr>
            </w:pPr>
          </w:p>
        </w:tc>
        <w:tc>
          <w:tcPr>
            <w:tcW w:w="2407" w:type="dxa"/>
            <w:tcBorders>
              <w:top w:val="single" w:sz="4" w:space="0" w:color="auto"/>
              <w:left w:val="single" w:sz="4" w:space="0" w:color="auto"/>
              <w:bottom w:val="double" w:sz="4" w:space="0" w:color="auto"/>
              <w:right w:val="single" w:sz="4" w:space="0" w:color="auto"/>
            </w:tcBorders>
            <w:vAlign w:val="center"/>
          </w:tcPr>
          <w:p w14:paraId="556EB3D9" w14:textId="136797B7" w:rsidR="003E10FC" w:rsidRPr="004148C3" w:rsidRDefault="003E10FC" w:rsidP="003E10F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double" w:sz="4" w:space="0" w:color="auto"/>
              <w:right w:val="double" w:sz="4" w:space="0" w:color="auto"/>
            </w:tcBorders>
            <w:vAlign w:val="center"/>
          </w:tcPr>
          <w:p w14:paraId="12F66D9E" w14:textId="66D1A303" w:rsidR="003E10FC" w:rsidRPr="004148C3" w:rsidRDefault="003E10FC" w:rsidP="003E10FC">
            <w:pPr>
              <w:pStyle w:val="NormalWeb"/>
              <w:shd w:val="clear" w:color="auto" w:fill="FFFFFF"/>
              <w:spacing w:line="20" w:lineRule="atLeast"/>
              <w:jc w:val="both"/>
              <w:rPr>
                <w:rFonts w:ascii="Lato" w:hAnsi="Lato"/>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0C320C2E"/>
    <w:multiLevelType w:val="multilevel"/>
    <w:tmpl w:val="F57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8B17C0B"/>
    <w:multiLevelType w:val="hybridMultilevel"/>
    <w:tmpl w:val="E7C6250E"/>
    <w:lvl w:ilvl="0" w:tplc="E24E47DE">
      <w:numFmt w:val="bullet"/>
      <w:lvlText w:val="+"/>
      <w:lvlJc w:val="left"/>
      <w:pPr>
        <w:ind w:left="1440" w:hanging="360"/>
      </w:pPr>
      <w:rPr>
        <w:rFonts w:asciiTheme="majorHAnsi" w:eastAsiaTheme="minorEastAsia" w:hAnsiTheme="majorHAnsi" w:cstheme="maj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10"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11"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2"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5"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7"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18"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20" w15:restartNumberingAfterBreak="0">
    <w:nsid w:val="3F321E3E"/>
    <w:multiLevelType w:val="multilevel"/>
    <w:tmpl w:val="E68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764C81"/>
    <w:multiLevelType w:val="multilevel"/>
    <w:tmpl w:val="7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145E0D"/>
    <w:multiLevelType w:val="multilevel"/>
    <w:tmpl w:val="BACC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25"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7" w15:restartNumberingAfterBreak="0">
    <w:nsid w:val="53EB1BF5"/>
    <w:multiLevelType w:val="hybridMultilevel"/>
    <w:tmpl w:val="F712FD04"/>
    <w:lvl w:ilvl="0" w:tplc="E8AA77A2">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B083F"/>
    <w:multiLevelType w:val="hybridMultilevel"/>
    <w:tmpl w:val="9814C1F6"/>
    <w:lvl w:ilvl="0" w:tplc="CBB6BD5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30"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31" w15:restartNumberingAfterBreak="0">
    <w:nsid w:val="69C87C28"/>
    <w:multiLevelType w:val="multilevel"/>
    <w:tmpl w:val="C49C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abstractNum w:abstractNumId="36" w15:restartNumberingAfterBreak="0">
    <w:nsid w:val="7F966DCC"/>
    <w:multiLevelType w:val="hybridMultilevel"/>
    <w:tmpl w:val="B68A6900"/>
    <w:lvl w:ilvl="0" w:tplc="C53E824A">
      <w:start w:val="1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595288583">
    <w:abstractNumId w:val="15"/>
  </w:num>
  <w:num w:numId="2" w16cid:durableId="1541160731">
    <w:abstractNumId w:val="29"/>
  </w:num>
  <w:num w:numId="3" w16cid:durableId="1038627257">
    <w:abstractNumId w:val="33"/>
  </w:num>
  <w:num w:numId="4" w16cid:durableId="2029216328">
    <w:abstractNumId w:val="13"/>
  </w:num>
  <w:num w:numId="5" w16cid:durableId="1354647511">
    <w:abstractNumId w:val="34"/>
  </w:num>
  <w:num w:numId="6" w16cid:durableId="870218698">
    <w:abstractNumId w:val="7"/>
  </w:num>
  <w:num w:numId="7" w16cid:durableId="384305236">
    <w:abstractNumId w:val="10"/>
  </w:num>
  <w:num w:numId="8" w16cid:durableId="645207771">
    <w:abstractNumId w:val="16"/>
  </w:num>
  <w:num w:numId="9" w16cid:durableId="782848877">
    <w:abstractNumId w:val="4"/>
  </w:num>
  <w:num w:numId="10" w16cid:durableId="1100220852">
    <w:abstractNumId w:val="30"/>
  </w:num>
  <w:num w:numId="11" w16cid:durableId="412506356">
    <w:abstractNumId w:val="9"/>
  </w:num>
  <w:num w:numId="12" w16cid:durableId="208762098">
    <w:abstractNumId w:val="14"/>
  </w:num>
  <w:num w:numId="13" w16cid:durableId="1339848670">
    <w:abstractNumId w:val="19"/>
  </w:num>
  <w:num w:numId="14" w16cid:durableId="2025592529">
    <w:abstractNumId w:val="18"/>
  </w:num>
  <w:num w:numId="15" w16cid:durableId="2096049009">
    <w:abstractNumId w:val="24"/>
  </w:num>
  <w:num w:numId="16" w16cid:durableId="771752988">
    <w:abstractNumId w:val="2"/>
  </w:num>
  <w:num w:numId="17" w16cid:durableId="1108811794">
    <w:abstractNumId w:val="26"/>
  </w:num>
  <w:num w:numId="18" w16cid:durableId="203518328">
    <w:abstractNumId w:val="23"/>
  </w:num>
  <w:num w:numId="19" w16cid:durableId="328216352">
    <w:abstractNumId w:val="32"/>
  </w:num>
  <w:num w:numId="20" w16cid:durableId="521364819">
    <w:abstractNumId w:val="35"/>
  </w:num>
  <w:num w:numId="21" w16cid:durableId="401414945">
    <w:abstractNumId w:val="25"/>
  </w:num>
  <w:num w:numId="22" w16cid:durableId="1273855898">
    <w:abstractNumId w:val="12"/>
  </w:num>
  <w:num w:numId="23" w16cid:durableId="427584907">
    <w:abstractNumId w:val="3"/>
  </w:num>
  <w:num w:numId="24" w16cid:durableId="1029909952">
    <w:abstractNumId w:val="11"/>
  </w:num>
  <w:num w:numId="25" w16cid:durableId="561719351">
    <w:abstractNumId w:val="5"/>
  </w:num>
  <w:num w:numId="26" w16cid:durableId="867061796">
    <w:abstractNumId w:val="1"/>
  </w:num>
  <w:num w:numId="27" w16cid:durableId="273439337">
    <w:abstractNumId w:val="0"/>
  </w:num>
  <w:num w:numId="28" w16cid:durableId="165750974">
    <w:abstractNumId w:val="17"/>
  </w:num>
  <w:num w:numId="29" w16cid:durableId="1719627364">
    <w:abstractNumId w:val="22"/>
  </w:num>
  <w:num w:numId="30" w16cid:durableId="1724058986">
    <w:abstractNumId w:val="20"/>
  </w:num>
  <w:num w:numId="31" w16cid:durableId="563486654">
    <w:abstractNumId w:val="21"/>
  </w:num>
  <w:num w:numId="32" w16cid:durableId="2104111618">
    <w:abstractNumId w:val="31"/>
  </w:num>
  <w:num w:numId="33" w16cid:durableId="1192498477">
    <w:abstractNumId w:val="8"/>
  </w:num>
  <w:num w:numId="34" w16cid:durableId="478036478">
    <w:abstractNumId w:val="28"/>
  </w:num>
  <w:num w:numId="35" w16cid:durableId="2054229902">
    <w:abstractNumId w:val="36"/>
  </w:num>
  <w:num w:numId="36" w16cid:durableId="17053111">
    <w:abstractNumId w:val="27"/>
  </w:num>
  <w:num w:numId="37" w16cid:durableId="499932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6A6"/>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737"/>
    <w:rsid w:val="000518D0"/>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4E73"/>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2AB"/>
    <w:rsid w:val="000C046A"/>
    <w:rsid w:val="000C0768"/>
    <w:rsid w:val="000C0E1F"/>
    <w:rsid w:val="000C0EFF"/>
    <w:rsid w:val="000C1314"/>
    <w:rsid w:val="000C1336"/>
    <w:rsid w:val="000C13D6"/>
    <w:rsid w:val="000C15F5"/>
    <w:rsid w:val="000C179B"/>
    <w:rsid w:val="000C1C85"/>
    <w:rsid w:val="000C2362"/>
    <w:rsid w:val="000C2399"/>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54F"/>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B0B"/>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0C2"/>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7F1"/>
    <w:rsid w:val="001D7FBF"/>
    <w:rsid w:val="001E00EA"/>
    <w:rsid w:val="001E0418"/>
    <w:rsid w:val="001E07D8"/>
    <w:rsid w:val="001E0960"/>
    <w:rsid w:val="001E0B11"/>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C8C"/>
    <w:rsid w:val="00201E3B"/>
    <w:rsid w:val="0020221E"/>
    <w:rsid w:val="002022FA"/>
    <w:rsid w:val="00202429"/>
    <w:rsid w:val="00202680"/>
    <w:rsid w:val="00202FBB"/>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CC2"/>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5CD9"/>
    <w:rsid w:val="002A6585"/>
    <w:rsid w:val="002A65AD"/>
    <w:rsid w:val="002A68C0"/>
    <w:rsid w:val="002A6968"/>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CB6"/>
    <w:rsid w:val="002F7E22"/>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574"/>
    <w:rsid w:val="00323706"/>
    <w:rsid w:val="00324C1F"/>
    <w:rsid w:val="003250CB"/>
    <w:rsid w:val="00325F33"/>
    <w:rsid w:val="00325FCF"/>
    <w:rsid w:val="003260A3"/>
    <w:rsid w:val="00326342"/>
    <w:rsid w:val="0032644D"/>
    <w:rsid w:val="003273F3"/>
    <w:rsid w:val="003279FB"/>
    <w:rsid w:val="00327CF2"/>
    <w:rsid w:val="00327E6C"/>
    <w:rsid w:val="00330406"/>
    <w:rsid w:val="003308F1"/>
    <w:rsid w:val="00331125"/>
    <w:rsid w:val="00331785"/>
    <w:rsid w:val="003325F5"/>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19E"/>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3F00"/>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130E"/>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0FC"/>
    <w:rsid w:val="003E1326"/>
    <w:rsid w:val="003E17C8"/>
    <w:rsid w:val="003E201C"/>
    <w:rsid w:val="003E22D3"/>
    <w:rsid w:val="003E2FE8"/>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467"/>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B7F"/>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86C"/>
    <w:rsid w:val="004638DB"/>
    <w:rsid w:val="00463990"/>
    <w:rsid w:val="004642C0"/>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7C"/>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9D1"/>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6B3"/>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23C"/>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1A09"/>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87F"/>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0F5"/>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0D"/>
    <w:rsid w:val="00657B50"/>
    <w:rsid w:val="006609B4"/>
    <w:rsid w:val="00660A6E"/>
    <w:rsid w:val="00660BB0"/>
    <w:rsid w:val="00660C6D"/>
    <w:rsid w:val="0066160A"/>
    <w:rsid w:val="00661B28"/>
    <w:rsid w:val="0066211A"/>
    <w:rsid w:val="00662721"/>
    <w:rsid w:val="00663077"/>
    <w:rsid w:val="00663691"/>
    <w:rsid w:val="00663928"/>
    <w:rsid w:val="0066402C"/>
    <w:rsid w:val="006647AD"/>
    <w:rsid w:val="00664A33"/>
    <w:rsid w:val="0066508B"/>
    <w:rsid w:val="0066566B"/>
    <w:rsid w:val="00666421"/>
    <w:rsid w:val="006669F2"/>
    <w:rsid w:val="00666BE4"/>
    <w:rsid w:val="006670B1"/>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6010"/>
    <w:rsid w:val="0069603D"/>
    <w:rsid w:val="0069643D"/>
    <w:rsid w:val="006968E4"/>
    <w:rsid w:val="0069698D"/>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341"/>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E06"/>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10"/>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51F"/>
    <w:rsid w:val="0080171D"/>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2CB"/>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526"/>
    <w:rsid w:val="00874556"/>
    <w:rsid w:val="008745F5"/>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2F24"/>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0E95"/>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E73"/>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4AB"/>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19DB"/>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311"/>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5B3"/>
    <w:rsid w:val="00B21D6D"/>
    <w:rsid w:val="00B21D7A"/>
    <w:rsid w:val="00B2214D"/>
    <w:rsid w:val="00B22B33"/>
    <w:rsid w:val="00B22B9D"/>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A71"/>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70817"/>
    <w:rsid w:val="00B70D0B"/>
    <w:rsid w:val="00B70F45"/>
    <w:rsid w:val="00B71382"/>
    <w:rsid w:val="00B71404"/>
    <w:rsid w:val="00B71734"/>
    <w:rsid w:val="00B71AFB"/>
    <w:rsid w:val="00B71FCA"/>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D79B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B8F"/>
    <w:rsid w:val="00BF0EA1"/>
    <w:rsid w:val="00BF109C"/>
    <w:rsid w:val="00BF1758"/>
    <w:rsid w:val="00BF18A9"/>
    <w:rsid w:val="00BF1DA2"/>
    <w:rsid w:val="00BF1E25"/>
    <w:rsid w:val="00BF2742"/>
    <w:rsid w:val="00BF2770"/>
    <w:rsid w:val="00BF284E"/>
    <w:rsid w:val="00BF2FC9"/>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211"/>
    <w:rsid w:val="00C873CD"/>
    <w:rsid w:val="00C900F9"/>
    <w:rsid w:val="00C905FD"/>
    <w:rsid w:val="00C90719"/>
    <w:rsid w:val="00C907A9"/>
    <w:rsid w:val="00C90CA4"/>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657"/>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A63"/>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7AB"/>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C71"/>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656"/>
    <w:rsid w:val="00D769F5"/>
    <w:rsid w:val="00D76D4B"/>
    <w:rsid w:val="00D8058F"/>
    <w:rsid w:val="00D80B7B"/>
    <w:rsid w:val="00D80D5A"/>
    <w:rsid w:val="00D81028"/>
    <w:rsid w:val="00D81131"/>
    <w:rsid w:val="00D8137D"/>
    <w:rsid w:val="00D813D0"/>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1D4B"/>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0CBC"/>
    <w:rsid w:val="00DD10E7"/>
    <w:rsid w:val="00DD19F1"/>
    <w:rsid w:val="00DD1D83"/>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7D4"/>
    <w:rsid w:val="00DE19A7"/>
    <w:rsid w:val="00DE2610"/>
    <w:rsid w:val="00DE26BE"/>
    <w:rsid w:val="00DE2A19"/>
    <w:rsid w:val="00DE2C65"/>
    <w:rsid w:val="00DE34B2"/>
    <w:rsid w:val="00DE37E4"/>
    <w:rsid w:val="00DE4462"/>
    <w:rsid w:val="00DE45F4"/>
    <w:rsid w:val="00DE4709"/>
    <w:rsid w:val="00DE4A24"/>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F3D"/>
    <w:rsid w:val="00E001CD"/>
    <w:rsid w:val="00E0082C"/>
    <w:rsid w:val="00E00CA3"/>
    <w:rsid w:val="00E01632"/>
    <w:rsid w:val="00E01A89"/>
    <w:rsid w:val="00E033C0"/>
    <w:rsid w:val="00E03586"/>
    <w:rsid w:val="00E03CAC"/>
    <w:rsid w:val="00E03CD6"/>
    <w:rsid w:val="00E04061"/>
    <w:rsid w:val="00E04DE1"/>
    <w:rsid w:val="00E05043"/>
    <w:rsid w:val="00E05273"/>
    <w:rsid w:val="00E068C2"/>
    <w:rsid w:val="00E068DB"/>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6D"/>
    <w:rsid w:val="00E667A3"/>
    <w:rsid w:val="00E67694"/>
    <w:rsid w:val="00E67CCA"/>
    <w:rsid w:val="00E67D8C"/>
    <w:rsid w:val="00E67E33"/>
    <w:rsid w:val="00E701BB"/>
    <w:rsid w:val="00E7064D"/>
    <w:rsid w:val="00E70972"/>
    <w:rsid w:val="00E70C01"/>
    <w:rsid w:val="00E70EF4"/>
    <w:rsid w:val="00E7166D"/>
    <w:rsid w:val="00E71DE7"/>
    <w:rsid w:val="00E72178"/>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3C"/>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A0410"/>
    <w:rsid w:val="00EA06FF"/>
    <w:rsid w:val="00EA09F3"/>
    <w:rsid w:val="00EA0D98"/>
    <w:rsid w:val="00EA1031"/>
    <w:rsid w:val="00EA10CE"/>
    <w:rsid w:val="00EA1CA4"/>
    <w:rsid w:val="00EA1E5E"/>
    <w:rsid w:val="00EA2229"/>
    <w:rsid w:val="00EA22A1"/>
    <w:rsid w:val="00EA2EA2"/>
    <w:rsid w:val="00EA3860"/>
    <w:rsid w:val="00EA3AF9"/>
    <w:rsid w:val="00EA3E22"/>
    <w:rsid w:val="00EA3FCE"/>
    <w:rsid w:val="00EA4190"/>
    <w:rsid w:val="00EA44FD"/>
    <w:rsid w:val="00EA56CC"/>
    <w:rsid w:val="00EA5BB5"/>
    <w:rsid w:val="00EA5D6E"/>
    <w:rsid w:val="00EA5F65"/>
    <w:rsid w:val="00EA601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C737D"/>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3609"/>
    <w:rsid w:val="00F03C8A"/>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6B02"/>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7A6"/>
    <w:rsid w:val="00F6590C"/>
    <w:rsid w:val="00F65D4A"/>
    <w:rsid w:val="00F66755"/>
    <w:rsid w:val="00F66C2C"/>
    <w:rsid w:val="00F6728A"/>
    <w:rsid w:val="00F67E72"/>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CA0"/>
    <w:rsid w:val="00F86D90"/>
    <w:rsid w:val="00F870B1"/>
    <w:rsid w:val="00F87326"/>
    <w:rsid w:val="00F8762F"/>
    <w:rsid w:val="00F87D01"/>
    <w:rsid w:val="00F92384"/>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A7F86"/>
    <w:rsid w:val="00FB0F7C"/>
    <w:rsid w:val="00FB11E3"/>
    <w:rsid w:val="00FB1394"/>
    <w:rsid w:val="00FB159D"/>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E8F"/>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53"/>
    <w:rsid w:val="00FF2A44"/>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3D2E1B31-A96A-4FC3-898E-3D24B07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1364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2061883">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59778765">
      <w:bodyDiv w:val="1"/>
      <w:marLeft w:val="0"/>
      <w:marRight w:val="0"/>
      <w:marTop w:val="0"/>
      <w:marBottom w:val="0"/>
      <w:divBdr>
        <w:top w:val="none" w:sz="0" w:space="0" w:color="auto"/>
        <w:left w:val="none" w:sz="0" w:space="0" w:color="auto"/>
        <w:bottom w:val="none" w:sz="0" w:space="0" w:color="auto"/>
        <w:right w:val="none" w:sz="0" w:space="0" w:color="auto"/>
      </w:divBdr>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 w:id="2145543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545C-1DED-457B-A215-505B1EA2229A}">
  <ds:schemaRefs>
    <ds:schemaRef ds:uri="http://schemas.microsoft.com/sharepoint/v3/contenttype/forms"/>
  </ds:schemaRefs>
</ds:datastoreItem>
</file>

<file path=customXml/itemProps2.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3.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56204</TotalTime>
  <Pages>3</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183</cp:revision>
  <cp:lastPrinted>2022-11-29T07:38:00Z</cp:lastPrinted>
  <dcterms:created xsi:type="dcterms:W3CDTF">2022-08-28T23:37:00Z</dcterms:created>
  <dcterms:modified xsi:type="dcterms:W3CDTF">2025-02-10T02:23:00Z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